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1" w:rsidRPr="00462CD1" w:rsidRDefault="00462CD1" w:rsidP="00462CD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62CD1">
        <w:rPr>
          <w:rFonts w:ascii="Times New Roman" w:hAnsi="Times New Roman"/>
          <w:b/>
          <w:color w:val="333333"/>
          <w:sz w:val="24"/>
          <w:szCs w:val="24"/>
        </w:rPr>
        <w:t>Должностные обязанности, требования</w:t>
      </w:r>
    </w:p>
    <w:p w:rsidR="00462CD1" w:rsidRPr="00462CD1" w:rsidRDefault="00462CD1" w:rsidP="00462CD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462CD1">
        <w:rPr>
          <w:rFonts w:ascii="Times New Roman" w:hAnsi="Times New Roman"/>
          <w:b/>
          <w:color w:val="333333"/>
          <w:kern w:val="36"/>
          <w:sz w:val="24"/>
          <w:szCs w:val="24"/>
          <w:u w:val="single"/>
        </w:rPr>
        <w:t>ДОКУМЕНТОВЕД</w:t>
      </w:r>
    </w:p>
    <w:p w:rsidR="00462CD1" w:rsidRPr="00462CD1" w:rsidRDefault="00462CD1" w:rsidP="00462CD1">
      <w:pPr>
        <w:spacing w:before="120" w:after="0" w:line="240" w:lineRule="auto"/>
        <w:jc w:val="center"/>
        <w:outlineLvl w:val="0"/>
        <w:rPr>
          <w:rFonts w:ascii="Times New Roman" w:eastAsiaTheme="minorHAnsi" w:hAnsi="Times New Roman" w:cstheme="minorBidi"/>
          <w:color w:val="333333"/>
          <w:kern w:val="36"/>
          <w:sz w:val="20"/>
          <w:szCs w:val="20"/>
          <w:lang w:eastAsia="en-US"/>
        </w:rPr>
      </w:pPr>
      <w:r w:rsidRPr="00462CD1">
        <w:rPr>
          <w:rFonts w:ascii="Times New Roman" w:eastAsiaTheme="minorHAnsi" w:hAnsi="Times New Roman" w:cstheme="minorBidi"/>
          <w:color w:val="333333"/>
          <w:kern w:val="36"/>
          <w:sz w:val="20"/>
          <w:szCs w:val="20"/>
          <w:lang w:eastAsia="en-US"/>
        </w:rPr>
        <w:t>(согласно Квалификационному справочнику должностей руководителей, специалистов и других служащих, утв. постановлением Минтруда РФ от 21 августа 1998 г. № 37 с изменениями)</w:t>
      </w:r>
    </w:p>
    <w:p w:rsidR="00290C83" w:rsidRDefault="00290C83" w:rsidP="00290C8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90C83" w:rsidRPr="00290C83" w:rsidRDefault="00290C83" w:rsidP="00290C8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C83">
        <w:rPr>
          <w:rFonts w:ascii="Times New Roman" w:hAnsi="Times New Roman"/>
          <w:b/>
          <w:sz w:val="24"/>
          <w:szCs w:val="24"/>
        </w:rPr>
        <w:t>Требования к квалификации.</w:t>
      </w:r>
    </w:p>
    <w:p w:rsidR="00290C83" w:rsidRPr="00290C83" w:rsidRDefault="00290C83" w:rsidP="0029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C83">
        <w:rPr>
          <w:rFonts w:ascii="Times New Roman" w:hAnsi="Times New Roman"/>
          <w:sz w:val="24"/>
          <w:szCs w:val="24"/>
        </w:rPr>
        <w:t>Документовед I категории: высшее профессиональное образование и стаж работы в должности документоведа II категории не менее 3 лет.</w:t>
      </w:r>
    </w:p>
    <w:p w:rsidR="00290C83" w:rsidRPr="00290C83" w:rsidRDefault="00290C83" w:rsidP="0029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C83">
        <w:rPr>
          <w:rFonts w:ascii="Times New Roman" w:hAnsi="Times New Roman"/>
          <w:sz w:val="24"/>
          <w:szCs w:val="24"/>
        </w:rPr>
        <w:t>Документовед II категории: высшее профессиональное образование и стаж работы в должности документоведа не менее 3 лет.</w:t>
      </w:r>
    </w:p>
    <w:p w:rsidR="00290C83" w:rsidRPr="00290C83" w:rsidRDefault="00290C83" w:rsidP="0029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C83">
        <w:rPr>
          <w:rFonts w:ascii="Times New Roman" w:hAnsi="Times New Roman"/>
          <w:sz w:val="24"/>
          <w:szCs w:val="24"/>
        </w:rPr>
        <w:t>Документовед: высшее профессиональное образование без предъявления требований к стажу работы.</w:t>
      </w:r>
    </w:p>
    <w:p w:rsidR="00A207A4" w:rsidRPr="00290C83" w:rsidRDefault="00A207A4" w:rsidP="00A207A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C83">
        <w:rPr>
          <w:rFonts w:ascii="Times New Roman" w:hAnsi="Times New Roman"/>
          <w:b/>
          <w:sz w:val="24"/>
          <w:szCs w:val="24"/>
        </w:rPr>
        <w:t>Должностные обязанности</w:t>
      </w:r>
      <w:r w:rsidRPr="00290C83">
        <w:rPr>
          <w:rFonts w:ascii="Times New Roman" w:hAnsi="Times New Roman"/>
          <w:sz w:val="24"/>
          <w:szCs w:val="24"/>
        </w:rPr>
        <w:t xml:space="preserve">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 Принимает участие в планировании, организации и совершенствовании деятельности службы документационного обеспечения управления, осуществляет </w:t>
      </w:r>
      <w:proofErr w:type="gramStart"/>
      <w:r w:rsidRPr="00290C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0C83">
        <w:rPr>
          <w:rFonts w:ascii="Times New Roman" w:hAnsi="Times New Roman"/>
          <w:sz w:val="24"/>
          <w:szCs w:val="24"/>
        </w:rPr>
        <w:t xml:space="preserve"> состоянием делопроизводства. Подготавливает предложения по обеспечению эргономических условий труда, рационализации рабочих </w:t>
      </w:r>
      <w:proofErr w:type="gramStart"/>
      <w:r w:rsidRPr="00290C83">
        <w:rPr>
          <w:rFonts w:ascii="Times New Roman" w:hAnsi="Times New Roman"/>
          <w:sz w:val="24"/>
          <w:szCs w:val="24"/>
        </w:rPr>
        <w:t>мест работников службы документационного обеспечения управления</w:t>
      </w:r>
      <w:proofErr w:type="gramEnd"/>
      <w:r w:rsidRPr="00290C83">
        <w:rPr>
          <w:rFonts w:ascii="Times New Roman" w:hAnsi="Times New Roman"/>
          <w:sz w:val="24"/>
          <w:szCs w:val="24"/>
        </w:rPr>
        <w:t xml:space="preserve">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 Организует внедрение систем ведения документации. Принимает меры по упорядочению состава документов и информационных показателей, сокращению их количества и оптимизации документопотоков. Участвует в отборе документов, передаваемых на государственное хранение, организации хранения и экспертизе ценности документов.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 Принимает участие в работе по подбору, расстановке и повышению </w:t>
      </w:r>
      <w:proofErr w:type="gramStart"/>
      <w:r w:rsidRPr="00290C83">
        <w:rPr>
          <w:rFonts w:ascii="Times New Roman" w:hAnsi="Times New Roman"/>
          <w:sz w:val="24"/>
          <w:szCs w:val="24"/>
        </w:rPr>
        <w:t>квалификации кадров службы документационного обеспечения управления</w:t>
      </w:r>
      <w:proofErr w:type="gramEnd"/>
      <w:r w:rsidRPr="00290C83">
        <w:rPr>
          <w:rFonts w:ascii="Times New Roman" w:hAnsi="Times New Roman"/>
          <w:sz w:val="24"/>
          <w:szCs w:val="24"/>
        </w:rPr>
        <w:t>.</w:t>
      </w:r>
    </w:p>
    <w:p w:rsidR="00A207A4" w:rsidRPr="00290C83" w:rsidRDefault="00A207A4" w:rsidP="00A207A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C83">
        <w:rPr>
          <w:rFonts w:ascii="Times New Roman" w:hAnsi="Times New Roman"/>
          <w:b/>
          <w:sz w:val="24"/>
          <w:szCs w:val="24"/>
        </w:rPr>
        <w:t>Должен знать:</w:t>
      </w:r>
      <w:r w:rsidRPr="00290C83">
        <w:rPr>
          <w:rFonts w:ascii="Times New Roman" w:hAnsi="Times New Roman"/>
          <w:sz w:val="24"/>
          <w:szCs w:val="24"/>
        </w:rPr>
        <w:t xml:space="preserve">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</w:t>
      </w:r>
      <w:proofErr w:type="gramStart"/>
      <w:r w:rsidRPr="00290C83">
        <w:rPr>
          <w:rFonts w:ascii="Times New Roman" w:hAnsi="Times New Roman"/>
          <w:sz w:val="24"/>
          <w:szCs w:val="24"/>
        </w:rPr>
        <w:t>документационного обеспечения управления;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 методы исследования, анализа, проектирования и развития документационных систем; порядок оформления, классификации, хранения, экспертизы ценности документов; организацию архивного дела; нормативные и методические документы по проектированию и эксплуатации автоматизированных информационных систем управления; основы программирования;</w:t>
      </w:r>
      <w:proofErr w:type="gramEnd"/>
      <w:r w:rsidRPr="00290C83">
        <w:rPr>
          <w:rFonts w:ascii="Times New Roman" w:hAnsi="Times New Roman"/>
          <w:sz w:val="24"/>
          <w:szCs w:val="24"/>
        </w:rPr>
        <w:t xml:space="preserve"> методы проектирования и актуализации баз и банков данных; основы эргономики, социальной психологии, социологии; </w:t>
      </w:r>
      <w:proofErr w:type="spellStart"/>
      <w:r w:rsidRPr="00290C83">
        <w:rPr>
          <w:rFonts w:ascii="Times New Roman" w:hAnsi="Times New Roman"/>
          <w:sz w:val="24"/>
          <w:szCs w:val="24"/>
        </w:rPr>
        <w:t>документообразование</w:t>
      </w:r>
      <w:proofErr w:type="spellEnd"/>
      <w:r w:rsidRPr="00290C83">
        <w:rPr>
          <w:rFonts w:ascii="Times New Roman" w:hAnsi="Times New Roman"/>
          <w:sz w:val="24"/>
          <w:szCs w:val="24"/>
        </w:rPr>
        <w:t>; отечественный и зарубежный опыт в области документационного обеспечения управления; основы экономики, организации труда и управления; законодательство о труде; правила внутреннего трудового распорядка; правила и нормы охраны труда.</w:t>
      </w:r>
    </w:p>
    <w:sectPr w:rsidR="00A207A4" w:rsidRPr="00290C83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D"/>
    <w:rsid w:val="00253DDD"/>
    <w:rsid w:val="00290C83"/>
    <w:rsid w:val="00462CD1"/>
    <w:rsid w:val="00A207A4"/>
    <w:rsid w:val="00B42B9C"/>
    <w:rsid w:val="00C35AC8"/>
    <w:rsid w:val="00D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2019-04-10T09:49:00Z</cp:lastPrinted>
  <dcterms:created xsi:type="dcterms:W3CDTF">2019-04-02T08:18:00Z</dcterms:created>
  <dcterms:modified xsi:type="dcterms:W3CDTF">2019-04-10T09:49:00Z</dcterms:modified>
</cp:coreProperties>
</file>