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0F01C" w14:textId="2AA0B7CF" w:rsidR="00742B28" w:rsidRDefault="00742B28" w:rsidP="0030584C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C73D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98F851" wp14:editId="2E7C82B2">
                <wp:simplePos x="0" y="0"/>
                <wp:positionH relativeFrom="margin">
                  <wp:posOffset>3737914</wp:posOffset>
                </wp:positionH>
                <wp:positionV relativeFrom="paragraph">
                  <wp:posOffset>276</wp:posOffset>
                </wp:positionV>
                <wp:extent cx="2400935" cy="659765"/>
                <wp:effectExtent l="0" t="0" r="0" b="698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93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88061" w14:textId="77777777" w:rsidR="00742B28" w:rsidRDefault="00742B28" w:rsidP="00742B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019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</w:p>
                          <w:p w14:paraId="0B81D1D9" w14:textId="77777777" w:rsidR="00742B28" w:rsidRDefault="00742B28" w:rsidP="00742B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к приказу РОСБИОТЕХ</w:t>
                            </w:r>
                          </w:p>
                          <w:p w14:paraId="0E5C25B0" w14:textId="77777777" w:rsidR="00742B28" w:rsidRPr="00101963" w:rsidRDefault="00742B28" w:rsidP="00742B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от «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___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» ____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_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___ 202</w:t>
                            </w:r>
                            <w:r w:rsidRPr="00DE448D">
                              <w:rPr>
                                <w:rFonts w:ascii="Times New Roman" w:hAnsi="Times New Roman"/>
                                <w:szCs w:val="24"/>
                              </w:rPr>
                              <w:t>4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г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.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№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8F85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4.3pt;margin-top:0;width:189.05pt;height:5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" stroked="f">
                <v:textbox>
                  <w:txbxContent>
                    <w:p w14:paraId="0E988061" w14:textId="77777777" w:rsidR="00742B28" w:rsidRDefault="00742B28" w:rsidP="00742B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019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</w:t>
                      </w:r>
                    </w:p>
                    <w:p w14:paraId="0B81D1D9" w14:textId="77777777" w:rsidR="00742B28" w:rsidRDefault="00742B28" w:rsidP="00742B28">
                      <w:pPr>
                        <w:spacing w:after="0" w:line="240" w:lineRule="auto"/>
                        <w:rPr>
                          <w:rFonts w:ascii="Times New Roman" w:hAnsi="Times New Roman"/>
                          <w:szCs w:val="24"/>
                        </w:rPr>
                      </w:pP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к приказу РОСБИОТЕХ</w:t>
                      </w:r>
                    </w:p>
                    <w:p w14:paraId="0E5C25B0" w14:textId="77777777" w:rsidR="00742B28" w:rsidRPr="00101963" w:rsidRDefault="00742B28" w:rsidP="00742B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от «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___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» ____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_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___ 202</w:t>
                      </w:r>
                      <w:r w:rsidRPr="00DE448D">
                        <w:rPr>
                          <w:rFonts w:ascii="Times New Roman" w:hAnsi="Times New Roman"/>
                          <w:szCs w:val="24"/>
                        </w:rPr>
                        <w:t>4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 г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.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 № 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0B2998" w14:textId="77777777" w:rsidR="00742B28" w:rsidRDefault="00742B28" w:rsidP="0030584C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4720557E" w14:textId="77777777" w:rsidR="00742B28" w:rsidRDefault="00742B28" w:rsidP="0030584C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4BD38437" w14:textId="77777777" w:rsidR="00742B28" w:rsidRDefault="00742B28" w:rsidP="0030584C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5E7D7392" w14:textId="77777777" w:rsidR="00742B28" w:rsidRPr="00656D83" w:rsidRDefault="00742B28" w:rsidP="00742B28">
      <w:pPr>
        <w:widowControl w:val="0"/>
        <w:spacing w:after="0"/>
        <w:jc w:val="center"/>
        <w:rPr>
          <w:rFonts w:ascii="Times New Roman" w:eastAsia="Calibri" w:hAnsi="Times New Roman"/>
          <w:caps/>
          <w:spacing w:val="20"/>
          <w:sz w:val="20"/>
        </w:rPr>
      </w:pPr>
      <w:r w:rsidRPr="00656D83">
        <w:rPr>
          <w:rFonts w:ascii="Times New Roman" w:eastAsia="Calibri" w:hAnsi="Times New Roman"/>
          <w:caps/>
          <w:spacing w:val="20"/>
          <w:sz w:val="20"/>
        </w:rPr>
        <w:t>Министерство науки и высшего образования российской</w:t>
      </w:r>
      <w:r w:rsidRPr="00DE448D">
        <w:rPr>
          <w:rFonts w:ascii="Times New Roman" w:eastAsia="Calibri" w:hAnsi="Times New Roman"/>
          <w:caps/>
          <w:spacing w:val="20"/>
          <w:sz w:val="20"/>
        </w:rPr>
        <w:t xml:space="preserve"> </w:t>
      </w:r>
      <w:r w:rsidRPr="00656D83">
        <w:rPr>
          <w:rFonts w:ascii="Times New Roman" w:eastAsia="Calibri" w:hAnsi="Times New Roman"/>
          <w:caps/>
          <w:spacing w:val="20"/>
          <w:sz w:val="20"/>
        </w:rPr>
        <w:t>федерации</w:t>
      </w:r>
    </w:p>
    <w:p w14:paraId="0DC79CEE" w14:textId="77777777" w:rsidR="00742B28" w:rsidRPr="002471B8" w:rsidRDefault="00742B28" w:rsidP="00742B28">
      <w:pPr>
        <w:widowControl w:val="0"/>
        <w:spacing w:before="60" w:after="0"/>
        <w:jc w:val="center"/>
        <w:rPr>
          <w:rFonts w:ascii="Times New Roman" w:eastAsia="Calibri" w:hAnsi="Times New Roman"/>
          <w:caps/>
          <w:spacing w:val="8"/>
          <w:sz w:val="20"/>
        </w:rPr>
      </w:pPr>
      <w:r w:rsidRPr="002471B8">
        <w:rPr>
          <w:rFonts w:ascii="Times New Roman" w:eastAsia="Calibri" w:hAnsi="Times New Roman"/>
          <w:spacing w:val="8"/>
          <w:sz w:val="20"/>
        </w:rPr>
        <w:t>федеральное государственное бюджетное образовательное учреждение высшего образования</w:t>
      </w:r>
    </w:p>
    <w:p w14:paraId="3DDC17B9" w14:textId="77777777" w:rsidR="00742B28" w:rsidRDefault="00742B28" w:rsidP="00742B28">
      <w:pPr>
        <w:widowControl w:val="0"/>
        <w:tabs>
          <w:tab w:val="left" w:pos="7545"/>
          <w:tab w:val="left" w:pos="7755"/>
          <w:tab w:val="left" w:pos="7905"/>
        </w:tabs>
        <w:spacing w:before="120" w:after="0" w:line="360" w:lineRule="auto"/>
        <w:jc w:val="center"/>
        <w:rPr>
          <w:rFonts w:ascii="Times New Roman" w:eastAsia="Calibri" w:hAnsi="Times New Roman"/>
          <w:spacing w:val="16"/>
          <w:sz w:val="20"/>
        </w:rPr>
      </w:pPr>
      <w:r w:rsidRPr="00656D83">
        <w:rPr>
          <w:rFonts w:ascii="Times New Roman" w:eastAsia="Calibri" w:hAnsi="Times New Roman"/>
          <w:caps/>
          <w:spacing w:val="16"/>
          <w:sz w:val="20"/>
        </w:rPr>
        <w:t>«российский биотехнологический университет (росбиотех)</w:t>
      </w:r>
      <w:r w:rsidRPr="00656D83">
        <w:rPr>
          <w:rFonts w:ascii="Times New Roman" w:eastAsia="Calibri" w:hAnsi="Times New Roman"/>
          <w:spacing w:val="16"/>
          <w:sz w:val="20"/>
        </w:rPr>
        <w:t>»</w:t>
      </w:r>
    </w:p>
    <w:p w14:paraId="6B99001D" w14:textId="0D9599B2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DA4DA3" w14:textId="270A4673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625135" w14:textId="0051A5D0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CFD61B" w14:textId="0D613DEF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34D755" w14:textId="38157F25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8B3782" w14:textId="39DD4953" w:rsidR="008C73D1" w:rsidRDefault="008C73D1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49B74B" w14:textId="65B4ABBF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2DA8B5" w14:textId="77777777" w:rsidR="008C73D1" w:rsidRDefault="008C73D1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EA3745" w14:textId="7DE83EA6" w:rsidR="007E2645" w:rsidRPr="007E2645" w:rsidRDefault="007E2645" w:rsidP="007E26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2645">
        <w:rPr>
          <w:rFonts w:ascii="Times New Roman" w:hAnsi="Times New Roman" w:cs="Times New Roman"/>
          <w:b/>
          <w:bCs/>
          <w:sz w:val="32"/>
          <w:szCs w:val="32"/>
        </w:rPr>
        <w:t>АНТИКОРРУПЦИОННЫЙ СТАНДАРТ</w:t>
      </w:r>
    </w:p>
    <w:p w14:paraId="7ED911F0" w14:textId="4A03952E" w:rsidR="0030584C" w:rsidRPr="007B5FBD" w:rsidRDefault="007E2645" w:rsidP="007B5F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FBD">
        <w:rPr>
          <w:rFonts w:ascii="Times New Roman" w:hAnsi="Times New Roman" w:cs="Times New Roman"/>
          <w:sz w:val="28"/>
          <w:szCs w:val="28"/>
        </w:rPr>
        <w:t xml:space="preserve">закупочной деятельности </w:t>
      </w:r>
      <w:r w:rsidR="00A9656E" w:rsidRPr="007B5FBD">
        <w:rPr>
          <w:rFonts w:ascii="Times New Roman" w:hAnsi="Times New Roman" w:cs="Times New Roman"/>
          <w:sz w:val="28"/>
          <w:szCs w:val="28"/>
        </w:rPr>
        <w:t>ф</w:t>
      </w:r>
      <w:r w:rsidR="0030584C" w:rsidRPr="007B5FBD">
        <w:rPr>
          <w:rFonts w:ascii="Times New Roman" w:hAnsi="Times New Roman" w:cs="Times New Roman"/>
          <w:sz w:val="28"/>
          <w:szCs w:val="28"/>
        </w:rPr>
        <w:t>едерального государственного бюджетного образовательного учреждения высшего образования</w:t>
      </w:r>
      <w:r w:rsidR="00614C49" w:rsidRPr="007B5FBD">
        <w:rPr>
          <w:rFonts w:ascii="Times New Roman" w:hAnsi="Times New Roman" w:cs="Times New Roman"/>
          <w:sz w:val="28"/>
          <w:szCs w:val="28"/>
        </w:rPr>
        <w:t xml:space="preserve"> </w:t>
      </w:r>
      <w:r w:rsidR="0030584C" w:rsidRPr="007B5FBD">
        <w:rPr>
          <w:rFonts w:ascii="Times New Roman" w:hAnsi="Times New Roman" w:cs="Times New Roman"/>
          <w:sz w:val="28"/>
          <w:szCs w:val="28"/>
        </w:rPr>
        <w:t>«Российский биотехнологический университет</w:t>
      </w:r>
      <w:r w:rsidR="00614C49" w:rsidRPr="007B5FBD">
        <w:rPr>
          <w:rFonts w:ascii="Times New Roman" w:hAnsi="Times New Roman" w:cs="Times New Roman"/>
          <w:sz w:val="28"/>
          <w:szCs w:val="28"/>
        </w:rPr>
        <w:t xml:space="preserve"> </w:t>
      </w:r>
      <w:r w:rsidR="0030584C" w:rsidRPr="007B5FBD">
        <w:rPr>
          <w:rFonts w:ascii="Times New Roman" w:hAnsi="Times New Roman" w:cs="Times New Roman"/>
          <w:sz w:val="28"/>
          <w:szCs w:val="28"/>
        </w:rPr>
        <w:t>(РОСБИОТЕХ)»</w:t>
      </w:r>
    </w:p>
    <w:p w14:paraId="51CEAC52" w14:textId="77777777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E4FEBB" w14:textId="77777777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12FE34" w14:textId="77777777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207A9C" w14:textId="77777777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516E7E" w14:textId="77777777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9D06A8" w14:textId="7E0F53E1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11D607" w14:textId="204C849D" w:rsidR="008C73D1" w:rsidRDefault="008C73D1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884C1C" w14:textId="31DC962E" w:rsidR="008C73D1" w:rsidRDefault="008C73D1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CFF535" w14:textId="77777777" w:rsidR="00614C49" w:rsidRDefault="00614C49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FE9A44" w14:textId="77777777" w:rsidR="00614C49" w:rsidRDefault="00614C49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70FC65" w14:textId="77777777" w:rsidR="00614C49" w:rsidRDefault="00614C49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8A61EF" w14:textId="73898A19" w:rsidR="00614C49" w:rsidRDefault="00614C49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7A2B8A" w14:textId="21492C30" w:rsidR="008C73D1" w:rsidRPr="00BA69EC" w:rsidRDefault="008C73D1" w:rsidP="005B37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69EC">
        <w:rPr>
          <w:rFonts w:ascii="Times New Roman" w:hAnsi="Times New Roman" w:cs="Times New Roman"/>
          <w:b/>
          <w:bCs/>
          <w:sz w:val="28"/>
          <w:szCs w:val="28"/>
        </w:rPr>
        <w:t>Москва 2024</w:t>
      </w:r>
    </w:p>
    <w:p w14:paraId="104CB97E" w14:textId="7E54A0AD" w:rsidR="00450089" w:rsidRPr="007043B0" w:rsidRDefault="00FD34D9" w:rsidP="00472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3B0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450089" w:rsidRPr="007043B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7CE5CD8B" w14:textId="77777777" w:rsidR="00EA2BAA" w:rsidRPr="004722DF" w:rsidRDefault="00EA2BAA" w:rsidP="00472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AB599" w14:textId="01DCC9A8" w:rsidR="000158A4" w:rsidRPr="007B5FBD" w:rsidRDefault="00667235" w:rsidP="00CF2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7B2">
        <w:rPr>
          <w:rFonts w:ascii="Times New Roman" w:hAnsi="Times New Roman" w:cs="Times New Roman"/>
          <w:sz w:val="28"/>
          <w:szCs w:val="28"/>
        </w:rPr>
        <w:t xml:space="preserve">1.1. </w:t>
      </w:r>
      <w:r w:rsidR="000158A4" w:rsidRPr="007B5FBD">
        <w:rPr>
          <w:rFonts w:ascii="Times New Roman" w:hAnsi="Times New Roman" w:cs="Times New Roman"/>
          <w:sz w:val="28"/>
          <w:szCs w:val="28"/>
        </w:rPr>
        <w:t xml:space="preserve">Антикоррупционный стандарт </w:t>
      </w:r>
      <w:r w:rsidR="00CF27D8" w:rsidRPr="007B5FBD">
        <w:rPr>
          <w:rFonts w:ascii="Times New Roman" w:hAnsi="Times New Roman" w:cs="Times New Roman"/>
          <w:sz w:val="28"/>
          <w:szCs w:val="28"/>
        </w:rPr>
        <w:t xml:space="preserve">закупочной деятельности федерального государственного бюджетного образовательного учреждения высшего образования «Российский биотехнологический университет (РОСБИОТЕХ)» (далее – </w:t>
      </w:r>
      <w:r w:rsidR="005F52E8" w:rsidRPr="007B5FBD">
        <w:rPr>
          <w:rFonts w:ascii="Times New Roman" w:hAnsi="Times New Roman" w:cs="Times New Roman"/>
          <w:sz w:val="28"/>
          <w:szCs w:val="28"/>
        </w:rPr>
        <w:t>а</w:t>
      </w:r>
      <w:r w:rsidR="00CF27D8" w:rsidRPr="007B5FBD">
        <w:rPr>
          <w:rFonts w:ascii="Times New Roman" w:hAnsi="Times New Roman" w:cs="Times New Roman"/>
          <w:sz w:val="28"/>
          <w:szCs w:val="28"/>
        </w:rPr>
        <w:t xml:space="preserve">нтикоррупционный стандарт, Университет), </w:t>
      </w:r>
      <w:r w:rsidR="000158A4" w:rsidRPr="007B5FBD">
        <w:rPr>
          <w:rFonts w:ascii="Times New Roman" w:hAnsi="Times New Roman" w:cs="Times New Roman"/>
          <w:sz w:val="28"/>
          <w:szCs w:val="28"/>
        </w:rPr>
        <w:t xml:space="preserve">представляет собой единую систему запретов, ограничений и дозволений, обеспечивающих предупреждение коррупции в сфере закупок для нужд </w:t>
      </w:r>
      <w:r w:rsidR="00CF27D8" w:rsidRPr="007B5FBD">
        <w:rPr>
          <w:rFonts w:ascii="Times New Roman" w:hAnsi="Times New Roman" w:cs="Times New Roman"/>
          <w:sz w:val="28"/>
          <w:szCs w:val="28"/>
        </w:rPr>
        <w:t>Университета</w:t>
      </w:r>
      <w:r w:rsidR="000158A4" w:rsidRPr="007B5FBD">
        <w:rPr>
          <w:rFonts w:ascii="Times New Roman" w:hAnsi="Times New Roman" w:cs="Times New Roman"/>
          <w:sz w:val="28"/>
          <w:szCs w:val="28"/>
        </w:rPr>
        <w:t>.</w:t>
      </w:r>
    </w:p>
    <w:p w14:paraId="36C845A5" w14:textId="59C3DF0E" w:rsidR="00F83CA7" w:rsidRDefault="00913CF7" w:rsidP="0079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CE0">
        <w:rPr>
          <w:rFonts w:ascii="Times New Roman" w:hAnsi="Times New Roman" w:cs="Times New Roman"/>
          <w:sz w:val="28"/>
          <w:szCs w:val="28"/>
        </w:rPr>
        <w:t xml:space="preserve">1.2. </w:t>
      </w:r>
      <w:r w:rsidR="00792CE0" w:rsidRPr="00792CE0">
        <w:rPr>
          <w:rFonts w:ascii="Times New Roman" w:hAnsi="Times New Roman" w:cs="Times New Roman"/>
          <w:sz w:val="28"/>
          <w:szCs w:val="28"/>
        </w:rPr>
        <w:t>Антикоррупционный стандарт Университета</w:t>
      </w:r>
      <w:r w:rsidRPr="00792CE0">
        <w:rPr>
          <w:rFonts w:ascii="Times New Roman" w:hAnsi="Times New Roman" w:cs="Times New Roman"/>
          <w:sz w:val="28"/>
          <w:szCs w:val="28"/>
        </w:rPr>
        <w:t xml:space="preserve"> разработан </w:t>
      </w:r>
      <w:r w:rsidR="00792CE0" w:rsidRPr="00792CE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92CE0">
        <w:rPr>
          <w:rFonts w:ascii="Times New Roman" w:hAnsi="Times New Roman" w:cs="Times New Roman"/>
          <w:sz w:val="28"/>
          <w:szCs w:val="28"/>
        </w:rPr>
        <w:t xml:space="preserve">в соответствии с Конституцией Российской Федерации, Федеральным законом                                        </w:t>
      </w:r>
      <w:r w:rsidR="0001064B">
        <w:rPr>
          <w:rFonts w:ascii="Times New Roman" w:hAnsi="Times New Roman" w:cs="Times New Roman"/>
          <w:sz w:val="28"/>
          <w:szCs w:val="28"/>
        </w:rPr>
        <w:t>от 26.07.2006 № 135-ФЗ «</w:t>
      </w:r>
      <w:r w:rsidR="001326C8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01064B">
        <w:rPr>
          <w:rFonts w:ascii="Times New Roman" w:hAnsi="Times New Roman" w:cs="Times New Roman"/>
          <w:sz w:val="28"/>
          <w:szCs w:val="28"/>
        </w:rPr>
        <w:t xml:space="preserve">», </w:t>
      </w:r>
      <w:r w:rsidR="001326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792CE0">
        <w:rPr>
          <w:rFonts w:ascii="Times New Roman" w:hAnsi="Times New Roman" w:cs="Times New Roman"/>
          <w:sz w:val="28"/>
          <w:szCs w:val="28"/>
        </w:rPr>
        <w:t>от 25.12.2008 № 273-ФЗ «О противодействии коррупции»</w:t>
      </w:r>
      <w:r w:rsidR="00792CE0" w:rsidRPr="00792CE0">
        <w:rPr>
          <w:rFonts w:ascii="Times New Roman" w:hAnsi="Times New Roman" w:cs="Times New Roman"/>
          <w:sz w:val="28"/>
          <w:szCs w:val="28"/>
        </w:rPr>
        <w:t xml:space="preserve">, </w:t>
      </w:r>
      <w:r w:rsidR="00F83CA7" w:rsidRPr="00792CE0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F83CA7">
        <w:t xml:space="preserve"> </w:t>
      </w:r>
      <w:r w:rsidR="00F83CA7" w:rsidRPr="00B96E8F">
        <w:rPr>
          <w:rFonts w:ascii="Times New Roman" w:hAnsi="Times New Roman" w:cs="Times New Roman"/>
          <w:sz w:val="28"/>
          <w:szCs w:val="28"/>
        </w:rPr>
        <w:t>от 18.07.2011 № 223-ФЗ «О закупках товаров, работ, услуг отдельными видами юридических лиц»,</w:t>
      </w:r>
      <w:r w:rsidR="00F83CA7">
        <w:rPr>
          <w:rFonts w:ascii="Times New Roman" w:hAnsi="Times New Roman" w:cs="Times New Roman"/>
          <w:sz w:val="28"/>
          <w:szCs w:val="28"/>
        </w:rPr>
        <w:t xml:space="preserve"> </w:t>
      </w:r>
      <w:r w:rsidR="00F83CA7" w:rsidRPr="00792CE0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F83CA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83CA7" w:rsidRPr="00792CE0">
        <w:rPr>
          <w:rFonts w:ascii="Times New Roman" w:hAnsi="Times New Roman" w:cs="Times New Roman"/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F83CA7">
        <w:rPr>
          <w:rFonts w:ascii="Times New Roman" w:hAnsi="Times New Roman" w:cs="Times New Roman"/>
          <w:sz w:val="28"/>
          <w:szCs w:val="28"/>
        </w:rPr>
        <w:t xml:space="preserve">, </w:t>
      </w:r>
      <w:r w:rsidR="00F83CA7" w:rsidRPr="00B96E8F">
        <w:rPr>
          <w:rFonts w:ascii="Times New Roman" w:hAnsi="Times New Roman" w:cs="Times New Roman"/>
          <w:sz w:val="28"/>
          <w:szCs w:val="28"/>
        </w:rPr>
        <w:t>Антикоррупционной политикой Университета</w:t>
      </w:r>
      <w:r w:rsidR="00F83CA7">
        <w:rPr>
          <w:rFonts w:ascii="Times New Roman" w:hAnsi="Times New Roman" w:cs="Times New Roman"/>
          <w:sz w:val="28"/>
          <w:szCs w:val="28"/>
        </w:rPr>
        <w:t xml:space="preserve">, утвержденной приказом                                                        </w:t>
      </w:r>
      <w:r w:rsidR="00F83CA7" w:rsidRPr="00471D06">
        <w:rPr>
          <w:rFonts w:ascii="Times New Roman" w:hAnsi="Times New Roman"/>
          <w:sz w:val="28"/>
          <w:szCs w:val="28"/>
        </w:rPr>
        <w:t>ФГБОУ ВО «РОСБИОТЕХ»</w:t>
      </w:r>
      <w:r w:rsidR="00F83CA7" w:rsidRPr="00B96E8F">
        <w:rPr>
          <w:rFonts w:ascii="Times New Roman" w:hAnsi="Times New Roman" w:cs="Times New Roman"/>
          <w:sz w:val="28"/>
          <w:szCs w:val="28"/>
        </w:rPr>
        <w:t xml:space="preserve"> от 15.04.2024 № 1/232.</w:t>
      </w:r>
    </w:p>
    <w:p w14:paraId="2C1A0308" w14:textId="04469339" w:rsidR="00C147C9" w:rsidRPr="000158A4" w:rsidRDefault="000158A4" w:rsidP="00015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158A4">
        <w:rPr>
          <w:rFonts w:ascii="Times New Roman" w:hAnsi="Times New Roman" w:cs="Times New Roman"/>
          <w:sz w:val="28"/>
          <w:szCs w:val="28"/>
        </w:rPr>
        <w:t>.</w:t>
      </w:r>
      <w:r w:rsidR="00B96E8F">
        <w:rPr>
          <w:rFonts w:ascii="Times New Roman" w:hAnsi="Times New Roman" w:cs="Times New Roman"/>
          <w:sz w:val="28"/>
          <w:szCs w:val="28"/>
        </w:rPr>
        <w:t>3</w:t>
      </w:r>
      <w:r w:rsidRPr="000158A4">
        <w:rPr>
          <w:rFonts w:ascii="Times New Roman" w:hAnsi="Times New Roman" w:cs="Times New Roman"/>
          <w:sz w:val="28"/>
          <w:szCs w:val="28"/>
        </w:rPr>
        <w:t xml:space="preserve">. Введение антикоррупционного стандарта осуществлено в целях совершенствования деятельности </w:t>
      </w:r>
      <w:r>
        <w:rPr>
          <w:rFonts w:ascii="Times New Roman" w:hAnsi="Times New Roman" w:cs="Times New Roman"/>
          <w:sz w:val="28"/>
          <w:szCs w:val="28"/>
        </w:rPr>
        <w:t>Университета в сфере организации закупок</w:t>
      </w:r>
      <w:r w:rsidRPr="000158A4">
        <w:rPr>
          <w:rFonts w:ascii="Times New Roman" w:hAnsi="Times New Roman" w:cs="Times New Roman"/>
          <w:sz w:val="28"/>
          <w:szCs w:val="28"/>
        </w:rPr>
        <w:t xml:space="preserve"> и создания эффективной системы реализации и защиты прав граждан </w:t>
      </w:r>
      <w:r w:rsidR="00B24E5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158A4">
        <w:rPr>
          <w:rFonts w:ascii="Times New Roman" w:hAnsi="Times New Roman" w:cs="Times New Roman"/>
          <w:sz w:val="28"/>
          <w:szCs w:val="28"/>
        </w:rPr>
        <w:t>и юридических лиц.</w:t>
      </w:r>
    </w:p>
    <w:p w14:paraId="03D5BDE1" w14:textId="39E21184" w:rsidR="00B24E5F" w:rsidRDefault="00EE583E" w:rsidP="00E30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6E8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4E5F" w:rsidRPr="00B24E5F">
        <w:rPr>
          <w:rFonts w:ascii="Times New Roman" w:hAnsi="Times New Roman" w:cs="Times New Roman"/>
          <w:sz w:val="28"/>
          <w:szCs w:val="28"/>
        </w:rPr>
        <w:t xml:space="preserve">Задачи введения антикоррупционного стандарта: </w:t>
      </w:r>
    </w:p>
    <w:p w14:paraId="3EF0B08E" w14:textId="77777777" w:rsidR="00B24E5F" w:rsidRDefault="00B24E5F" w:rsidP="00E30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4E5F">
        <w:rPr>
          <w:rFonts w:ascii="Times New Roman" w:hAnsi="Times New Roman" w:cs="Times New Roman"/>
          <w:sz w:val="28"/>
          <w:szCs w:val="28"/>
        </w:rPr>
        <w:t xml:space="preserve">создание системы противодействия коррупции в </w:t>
      </w:r>
      <w:r>
        <w:rPr>
          <w:rFonts w:ascii="Times New Roman" w:hAnsi="Times New Roman" w:cs="Times New Roman"/>
          <w:sz w:val="28"/>
          <w:szCs w:val="28"/>
        </w:rPr>
        <w:t>Университете</w:t>
      </w:r>
      <w:r w:rsidRPr="00B24E5F">
        <w:rPr>
          <w:rFonts w:ascii="Times New Roman" w:hAnsi="Times New Roman" w:cs="Times New Roman"/>
          <w:sz w:val="28"/>
          <w:szCs w:val="28"/>
        </w:rPr>
        <w:t>;</w:t>
      </w:r>
    </w:p>
    <w:p w14:paraId="70E131E0" w14:textId="77777777" w:rsidR="00B24E5F" w:rsidRDefault="00B24E5F" w:rsidP="00E30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4E5F">
        <w:rPr>
          <w:rFonts w:ascii="Times New Roman" w:hAnsi="Times New Roman" w:cs="Times New Roman"/>
          <w:sz w:val="28"/>
          <w:szCs w:val="28"/>
        </w:rPr>
        <w:t xml:space="preserve">устранение факторов, способствующих созданию условий для проявления коррупции в </w:t>
      </w:r>
      <w:r>
        <w:rPr>
          <w:rFonts w:ascii="Times New Roman" w:hAnsi="Times New Roman" w:cs="Times New Roman"/>
          <w:sz w:val="28"/>
          <w:szCs w:val="28"/>
        </w:rPr>
        <w:t>Университете</w:t>
      </w:r>
      <w:r w:rsidRPr="00B24E5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9A07EA3" w14:textId="77777777" w:rsidR="00801FA0" w:rsidRDefault="00B24E5F" w:rsidP="00E30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4E5F">
        <w:rPr>
          <w:rFonts w:ascii="Times New Roman" w:hAnsi="Times New Roman" w:cs="Times New Roman"/>
          <w:sz w:val="28"/>
          <w:szCs w:val="28"/>
        </w:rPr>
        <w:t xml:space="preserve">формирование нетерпимости к коррупционному поведению; </w:t>
      </w:r>
    </w:p>
    <w:p w14:paraId="637FB615" w14:textId="4EB69D8D" w:rsidR="00B24E5F" w:rsidRDefault="00801FA0" w:rsidP="00E30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4E5F" w:rsidRPr="00B24E5F">
        <w:rPr>
          <w:rFonts w:ascii="Times New Roman" w:hAnsi="Times New Roman" w:cs="Times New Roman"/>
          <w:sz w:val="28"/>
          <w:szCs w:val="28"/>
        </w:rPr>
        <w:t xml:space="preserve">повышение эффективности деятельности </w:t>
      </w:r>
      <w:r w:rsidR="00B24E5F">
        <w:rPr>
          <w:rFonts w:ascii="Times New Roman" w:hAnsi="Times New Roman" w:cs="Times New Roman"/>
          <w:sz w:val="28"/>
          <w:szCs w:val="28"/>
        </w:rPr>
        <w:t>Университета</w:t>
      </w:r>
      <w:r w:rsidR="00B24E5F" w:rsidRPr="00B24E5F">
        <w:rPr>
          <w:rFonts w:ascii="Times New Roman" w:hAnsi="Times New Roman" w:cs="Times New Roman"/>
          <w:sz w:val="28"/>
          <w:szCs w:val="28"/>
        </w:rPr>
        <w:t>;</w:t>
      </w:r>
    </w:p>
    <w:p w14:paraId="469B3070" w14:textId="77777777" w:rsidR="00B24E5F" w:rsidRPr="00F913E3" w:rsidRDefault="00B24E5F" w:rsidP="00F9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3E3">
        <w:rPr>
          <w:rFonts w:ascii="Times New Roman" w:hAnsi="Times New Roman" w:cs="Times New Roman"/>
          <w:sz w:val="28"/>
          <w:szCs w:val="28"/>
        </w:rPr>
        <w:t xml:space="preserve">- повышение ответственности работников Университета при осуществлении ими своих прав и обязанностей; </w:t>
      </w:r>
    </w:p>
    <w:p w14:paraId="5BF52CF1" w14:textId="12AD2AB3" w:rsidR="00FE1DCB" w:rsidRPr="00F913E3" w:rsidRDefault="00B24E5F" w:rsidP="00F9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3E3">
        <w:rPr>
          <w:rFonts w:ascii="Times New Roman" w:hAnsi="Times New Roman" w:cs="Times New Roman"/>
          <w:sz w:val="28"/>
          <w:szCs w:val="28"/>
        </w:rPr>
        <w:t>- введение возможности мониторинга со стороны граждан, общественных объединений и средств массовой информации деятельности Университета.</w:t>
      </w:r>
    </w:p>
    <w:p w14:paraId="184BCD3A" w14:textId="40AAC5F3" w:rsidR="00F913E3" w:rsidRPr="00F913E3" w:rsidRDefault="00F913E3" w:rsidP="00F9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3E3">
        <w:rPr>
          <w:rFonts w:ascii="Times New Roman" w:hAnsi="Times New Roman" w:cs="Times New Roman"/>
          <w:sz w:val="28"/>
          <w:szCs w:val="28"/>
        </w:rPr>
        <w:t>1.5. Антикоррупционный стандарт применяется в деятельности Университета при осуществлении своих функций и исполнении полномочий в сфере осуществления закупок товаров, работ, услуг.</w:t>
      </w:r>
    </w:p>
    <w:p w14:paraId="454E1495" w14:textId="7F83DC39" w:rsidR="00CB1DEA" w:rsidRPr="00F913E3" w:rsidRDefault="00CF27D8" w:rsidP="00F9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3E3">
        <w:rPr>
          <w:rFonts w:ascii="Times New Roman" w:hAnsi="Times New Roman" w:cs="Times New Roman"/>
          <w:sz w:val="28"/>
          <w:szCs w:val="28"/>
        </w:rPr>
        <w:t>1.</w:t>
      </w:r>
      <w:r w:rsidR="00F913E3" w:rsidRPr="00F913E3">
        <w:rPr>
          <w:rFonts w:ascii="Times New Roman" w:hAnsi="Times New Roman" w:cs="Times New Roman"/>
          <w:sz w:val="28"/>
          <w:szCs w:val="28"/>
        </w:rPr>
        <w:t>6</w:t>
      </w:r>
      <w:r w:rsidRPr="00F913E3">
        <w:rPr>
          <w:rFonts w:ascii="Times New Roman" w:hAnsi="Times New Roman" w:cs="Times New Roman"/>
          <w:sz w:val="28"/>
          <w:szCs w:val="28"/>
        </w:rPr>
        <w:t>. Антикоррупционный стандарт обязателен для исполнения всеми работниками Университета.</w:t>
      </w:r>
      <w:r w:rsidR="00CB1DEA" w:rsidRPr="00F913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CF95E5" w14:textId="3746E17A" w:rsidR="00CB1DEA" w:rsidRPr="00F913E3" w:rsidRDefault="00CB1DEA" w:rsidP="00F9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3E3">
        <w:rPr>
          <w:rFonts w:ascii="Times New Roman" w:hAnsi="Times New Roman" w:cs="Times New Roman"/>
          <w:sz w:val="28"/>
          <w:szCs w:val="28"/>
        </w:rPr>
        <w:t>1.</w:t>
      </w:r>
      <w:r w:rsidR="00F913E3" w:rsidRPr="00F913E3">
        <w:rPr>
          <w:rFonts w:ascii="Times New Roman" w:hAnsi="Times New Roman" w:cs="Times New Roman"/>
          <w:sz w:val="28"/>
          <w:szCs w:val="28"/>
        </w:rPr>
        <w:t>7</w:t>
      </w:r>
      <w:r w:rsidRPr="00F913E3">
        <w:rPr>
          <w:rFonts w:ascii="Times New Roman" w:hAnsi="Times New Roman" w:cs="Times New Roman"/>
          <w:sz w:val="28"/>
          <w:szCs w:val="28"/>
        </w:rPr>
        <w:t xml:space="preserve">. За неприменение и неисполнение антикоррупционного стандарта работники Университета несут персональную ответственность согласно </w:t>
      </w:r>
      <w:r w:rsidR="00800713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Pr="00F913E3">
        <w:rPr>
          <w:rFonts w:ascii="Times New Roman" w:hAnsi="Times New Roman" w:cs="Times New Roman"/>
          <w:sz w:val="28"/>
          <w:szCs w:val="28"/>
        </w:rPr>
        <w:t>законодательств</w:t>
      </w:r>
      <w:r w:rsidR="00800713">
        <w:rPr>
          <w:rFonts w:ascii="Times New Roman" w:hAnsi="Times New Roman" w:cs="Times New Roman"/>
          <w:sz w:val="28"/>
          <w:szCs w:val="28"/>
        </w:rPr>
        <w:t>а</w:t>
      </w:r>
      <w:r w:rsidRPr="00F913E3">
        <w:rPr>
          <w:rFonts w:ascii="Times New Roman" w:hAnsi="Times New Roman" w:cs="Times New Roman"/>
          <w:sz w:val="28"/>
          <w:szCs w:val="28"/>
        </w:rPr>
        <w:t xml:space="preserve"> Российск</w:t>
      </w:r>
      <w:r w:rsidR="00715C5F">
        <w:rPr>
          <w:rFonts w:ascii="Times New Roman" w:hAnsi="Times New Roman" w:cs="Times New Roman"/>
          <w:sz w:val="28"/>
          <w:szCs w:val="28"/>
        </w:rPr>
        <w:t>ой</w:t>
      </w:r>
      <w:r w:rsidRPr="00F913E3">
        <w:rPr>
          <w:rFonts w:ascii="Times New Roman" w:hAnsi="Times New Roman" w:cs="Times New Roman"/>
          <w:sz w:val="28"/>
          <w:szCs w:val="28"/>
        </w:rPr>
        <w:t xml:space="preserve"> Федераци</w:t>
      </w:r>
      <w:r w:rsidR="00715C5F">
        <w:rPr>
          <w:rFonts w:ascii="Times New Roman" w:hAnsi="Times New Roman" w:cs="Times New Roman"/>
          <w:sz w:val="28"/>
          <w:szCs w:val="28"/>
        </w:rPr>
        <w:t>и</w:t>
      </w:r>
      <w:r w:rsidRPr="00F913E3">
        <w:rPr>
          <w:rFonts w:ascii="Times New Roman" w:hAnsi="Times New Roman" w:cs="Times New Roman"/>
          <w:sz w:val="28"/>
          <w:szCs w:val="28"/>
        </w:rPr>
        <w:t>.</w:t>
      </w:r>
    </w:p>
    <w:p w14:paraId="7961A35E" w14:textId="081CE677" w:rsidR="000158A4" w:rsidRPr="00DB3406" w:rsidRDefault="000158A4" w:rsidP="00DB3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829BB" w14:textId="77777777" w:rsidR="00F913E3" w:rsidRDefault="00F913E3" w:rsidP="00DB34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E7CBCD" w14:textId="4B49A0BC" w:rsidR="00DB3406" w:rsidRPr="00DB3406" w:rsidRDefault="00DB3406" w:rsidP="00DB34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40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Перечень запретов, ограничений и дозволений в сфере </w:t>
      </w:r>
      <w:r w:rsidR="0094510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DB3406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осуществления закупок для нужд </w:t>
      </w:r>
      <w:r>
        <w:rPr>
          <w:rFonts w:ascii="Times New Roman" w:hAnsi="Times New Roman" w:cs="Times New Roman"/>
          <w:b/>
          <w:bCs/>
          <w:sz w:val="28"/>
          <w:szCs w:val="28"/>
        </w:rPr>
        <w:t>Университета</w:t>
      </w:r>
    </w:p>
    <w:p w14:paraId="0082433B" w14:textId="77777777" w:rsidR="00DB3406" w:rsidRPr="00DB3406" w:rsidRDefault="00DB3406" w:rsidP="00DB3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3E42E" w14:textId="77777777" w:rsidR="0094510F" w:rsidRDefault="0094510F" w:rsidP="00945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DB3406" w:rsidRPr="00DB3406">
        <w:rPr>
          <w:rFonts w:ascii="Times New Roman" w:hAnsi="Times New Roman" w:cs="Times New Roman"/>
          <w:sz w:val="28"/>
          <w:szCs w:val="28"/>
        </w:rPr>
        <w:t xml:space="preserve">В целях предупреждения коррупции в сфере осуществления закупок для нужд </w:t>
      </w:r>
      <w:r w:rsidR="00775FCC">
        <w:rPr>
          <w:rFonts w:ascii="Times New Roman" w:hAnsi="Times New Roman" w:cs="Times New Roman"/>
          <w:sz w:val="28"/>
          <w:szCs w:val="28"/>
        </w:rPr>
        <w:t>Университета</w:t>
      </w:r>
      <w:r w:rsidR="00DB3406" w:rsidRPr="00DB3406">
        <w:rPr>
          <w:rFonts w:ascii="Times New Roman" w:hAnsi="Times New Roman" w:cs="Times New Roman"/>
          <w:sz w:val="28"/>
          <w:szCs w:val="28"/>
        </w:rPr>
        <w:t xml:space="preserve"> устанавливаются следующие: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6A4255" w14:textId="77777777" w:rsidR="0094510F" w:rsidRDefault="00DB3406" w:rsidP="00945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t>2.1</w:t>
      </w:r>
      <w:r w:rsidR="0094510F">
        <w:rPr>
          <w:rFonts w:ascii="Times New Roman" w:hAnsi="Times New Roman" w:cs="Times New Roman"/>
          <w:sz w:val="28"/>
          <w:szCs w:val="28"/>
        </w:rPr>
        <w:t xml:space="preserve">.1. </w:t>
      </w:r>
      <w:r w:rsidRPr="00DB3406">
        <w:rPr>
          <w:rFonts w:ascii="Times New Roman" w:hAnsi="Times New Roman" w:cs="Times New Roman"/>
          <w:sz w:val="28"/>
          <w:szCs w:val="28"/>
        </w:rPr>
        <w:tab/>
        <w:t>Запреты:</w:t>
      </w:r>
      <w:r w:rsidR="009451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7BEE5D" w14:textId="0D35ED43" w:rsidR="0094510F" w:rsidRDefault="00DB3406" w:rsidP="00945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t>-</w:t>
      </w:r>
      <w:r w:rsidR="0094510F">
        <w:rPr>
          <w:rFonts w:ascii="Times New Roman" w:hAnsi="Times New Roman" w:cs="Times New Roman"/>
          <w:sz w:val="28"/>
          <w:szCs w:val="28"/>
        </w:rPr>
        <w:t xml:space="preserve"> </w:t>
      </w:r>
      <w:r w:rsidRPr="00DB3406">
        <w:rPr>
          <w:rFonts w:ascii="Times New Roman" w:hAnsi="Times New Roman" w:cs="Times New Roman"/>
          <w:sz w:val="28"/>
          <w:szCs w:val="28"/>
        </w:rPr>
        <w:t xml:space="preserve">на установление и использование любых условий и процедур, ограничивающих свободную конкуренцию физических и юридических лиц, </w:t>
      </w:r>
      <w:r w:rsidR="001058A6">
        <w:rPr>
          <w:rFonts w:ascii="Times New Roman" w:hAnsi="Times New Roman" w:cs="Times New Roman"/>
          <w:sz w:val="28"/>
          <w:szCs w:val="28"/>
        </w:rPr>
        <w:t xml:space="preserve">    </w:t>
      </w:r>
      <w:r w:rsidRPr="00DB3406">
        <w:rPr>
          <w:rFonts w:ascii="Times New Roman" w:hAnsi="Times New Roman" w:cs="Times New Roman"/>
          <w:sz w:val="28"/>
          <w:szCs w:val="28"/>
        </w:rPr>
        <w:t xml:space="preserve">в том числе индивидуальных предпринимателей, осуществляющих поставку товаров, выполнение работ, оказание услуг для нужд </w:t>
      </w:r>
      <w:r w:rsidR="0094510F">
        <w:rPr>
          <w:rFonts w:ascii="Times New Roman" w:hAnsi="Times New Roman" w:cs="Times New Roman"/>
          <w:sz w:val="28"/>
          <w:szCs w:val="28"/>
        </w:rPr>
        <w:t>Университета</w:t>
      </w:r>
      <w:r w:rsidRPr="00DB3406">
        <w:rPr>
          <w:rFonts w:ascii="Times New Roman" w:hAnsi="Times New Roman" w:cs="Times New Roman"/>
          <w:sz w:val="28"/>
          <w:szCs w:val="28"/>
        </w:rPr>
        <w:t xml:space="preserve">, </w:t>
      </w:r>
      <w:r w:rsidR="001058A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B3406">
        <w:rPr>
          <w:rFonts w:ascii="Times New Roman" w:hAnsi="Times New Roman" w:cs="Times New Roman"/>
          <w:sz w:val="28"/>
          <w:szCs w:val="28"/>
        </w:rPr>
        <w:t>за исключением случаев, прямо предусмотренных действующим законодательством;</w:t>
      </w:r>
    </w:p>
    <w:p w14:paraId="1B507810" w14:textId="5D50022A" w:rsidR="001058A6" w:rsidRDefault="00DB3406" w:rsidP="00150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t>-</w:t>
      </w:r>
      <w:r w:rsidR="0094510F">
        <w:rPr>
          <w:rFonts w:ascii="Times New Roman" w:hAnsi="Times New Roman" w:cs="Times New Roman"/>
          <w:sz w:val="28"/>
          <w:szCs w:val="28"/>
        </w:rPr>
        <w:t xml:space="preserve"> </w:t>
      </w:r>
      <w:r w:rsidRPr="00DB3406">
        <w:rPr>
          <w:rFonts w:ascii="Times New Roman" w:hAnsi="Times New Roman" w:cs="Times New Roman"/>
          <w:sz w:val="28"/>
          <w:szCs w:val="28"/>
        </w:rPr>
        <w:t xml:space="preserve">на участие в работе </w:t>
      </w:r>
      <w:r w:rsidR="006324D8" w:rsidRPr="00150DDE">
        <w:rPr>
          <w:rFonts w:ascii="Times New Roman" w:hAnsi="Times New Roman" w:cs="Times New Roman"/>
          <w:sz w:val="28"/>
          <w:szCs w:val="28"/>
        </w:rPr>
        <w:t xml:space="preserve">комиссии по рассмотрению обоснованности </w:t>
      </w:r>
      <w:r w:rsidR="00150DD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324D8" w:rsidRPr="00150DDE">
        <w:rPr>
          <w:rFonts w:ascii="Times New Roman" w:hAnsi="Times New Roman" w:cs="Times New Roman"/>
          <w:sz w:val="28"/>
          <w:szCs w:val="28"/>
        </w:rPr>
        <w:t>и целесообразности закупок</w:t>
      </w:r>
      <w:r w:rsidRPr="00DB3406">
        <w:rPr>
          <w:rFonts w:ascii="Times New Roman" w:hAnsi="Times New Roman" w:cs="Times New Roman"/>
          <w:sz w:val="28"/>
          <w:szCs w:val="28"/>
        </w:rPr>
        <w:t xml:space="preserve"> лично заинтересованных в результатах определения поставщика (подрядчика, исполнителя), в том числе лиц, подавших заявки на участие в конкурсе, заявки на участие в аукционе или заявки на участие в запросе котировок или состоящих в штате организации, подавших указанные заявки, либо физических лиц, на которых способны оказывать влияние участники закупки (в том числе физических лиц, являющихся участниками (акционерами) этих организаций, членами </w:t>
      </w:r>
      <w:r w:rsidR="001058A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B3406">
        <w:rPr>
          <w:rFonts w:ascii="Times New Roman" w:hAnsi="Times New Roman" w:cs="Times New Roman"/>
          <w:sz w:val="28"/>
          <w:szCs w:val="28"/>
        </w:rPr>
        <w:t>их органов управления, кредиторами участников размещения заказа), а также непосредственно осуществляющих контроль в сфере закупок должностных лиц;</w:t>
      </w:r>
      <w:r w:rsidR="001058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7FC22D" w14:textId="77777777" w:rsidR="001058A6" w:rsidRDefault="00DB3406" w:rsidP="00105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t>-</w:t>
      </w:r>
      <w:r w:rsidR="001058A6">
        <w:rPr>
          <w:rFonts w:ascii="Times New Roman" w:hAnsi="Times New Roman" w:cs="Times New Roman"/>
          <w:sz w:val="28"/>
          <w:szCs w:val="28"/>
        </w:rPr>
        <w:t xml:space="preserve"> </w:t>
      </w:r>
      <w:r w:rsidRPr="00DB3406">
        <w:rPr>
          <w:rFonts w:ascii="Times New Roman" w:hAnsi="Times New Roman" w:cs="Times New Roman"/>
          <w:sz w:val="28"/>
          <w:szCs w:val="28"/>
        </w:rPr>
        <w:t xml:space="preserve">на немотивированное отклонение заявок участников закупки </w:t>
      </w:r>
      <w:r w:rsidR="001058A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B3406">
        <w:rPr>
          <w:rFonts w:ascii="Times New Roman" w:hAnsi="Times New Roman" w:cs="Times New Roman"/>
          <w:sz w:val="28"/>
          <w:szCs w:val="28"/>
        </w:rPr>
        <w:t>на участие в соответствующих процедурах размещения заказа или принятие решения о внесении изменений либо об отказе от проведения таких процедур в сроки, не предусмотренные действующим законодательством;</w:t>
      </w:r>
      <w:r w:rsidR="001058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DA87C6" w14:textId="77777777" w:rsidR="001058A6" w:rsidRDefault="00DB3406" w:rsidP="00105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t>-</w:t>
      </w:r>
      <w:r w:rsidR="001058A6">
        <w:rPr>
          <w:rFonts w:ascii="Times New Roman" w:hAnsi="Times New Roman" w:cs="Times New Roman"/>
          <w:sz w:val="28"/>
          <w:szCs w:val="28"/>
        </w:rPr>
        <w:t xml:space="preserve"> </w:t>
      </w:r>
      <w:r w:rsidRPr="00DB3406">
        <w:rPr>
          <w:rFonts w:ascii="Times New Roman" w:hAnsi="Times New Roman" w:cs="Times New Roman"/>
          <w:sz w:val="28"/>
          <w:szCs w:val="28"/>
        </w:rPr>
        <w:t xml:space="preserve">на создание любых препятствий, за исключением случаев, предусмотренных действующим законодательством об охране государственной, коммерческой или иной тайны, для доступа заинтересованных организаций и граждан к информации, возникающей </w:t>
      </w:r>
      <w:r w:rsidR="001058A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B3406">
        <w:rPr>
          <w:rFonts w:ascii="Times New Roman" w:hAnsi="Times New Roman" w:cs="Times New Roman"/>
          <w:sz w:val="28"/>
          <w:szCs w:val="28"/>
        </w:rPr>
        <w:t xml:space="preserve">в процессе проведения процедур закупок для нужд </w:t>
      </w:r>
      <w:r w:rsidR="001058A6">
        <w:rPr>
          <w:rFonts w:ascii="Times New Roman" w:hAnsi="Times New Roman" w:cs="Times New Roman"/>
          <w:sz w:val="28"/>
          <w:szCs w:val="28"/>
        </w:rPr>
        <w:t>Университета</w:t>
      </w:r>
      <w:r w:rsidRPr="00DB3406">
        <w:rPr>
          <w:rFonts w:ascii="Times New Roman" w:hAnsi="Times New Roman" w:cs="Times New Roman"/>
          <w:sz w:val="28"/>
          <w:szCs w:val="28"/>
        </w:rPr>
        <w:t>;</w:t>
      </w:r>
      <w:r w:rsidR="001058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1DE38C" w14:textId="77777777" w:rsidR="001058A6" w:rsidRDefault="00DB3406" w:rsidP="00105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t>-</w:t>
      </w:r>
      <w:r w:rsidR="001058A6">
        <w:rPr>
          <w:rFonts w:ascii="Times New Roman" w:hAnsi="Times New Roman" w:cs="Times New Roman"/>
          <w:sz w:val="28"/>
          <w:szCs w:val="28"/>
        </w:rPr>
        <w:t xml:space="preserve"> </w:t>
      </w:r>
      <w:r w:rsidRPr="00DB3406">
        <w:rPr>
          <w:rFonts w:ascii="Times New Roman" w:hAnsi="Times New Roman" w:cs="Times New Roman"/>
          <w:sz w:val="28"/>
          <w:szCs w:val="28"/>
        </w:rPr>
        <w:t>на выставление любых не предусмотренных действующим законодательством требований по установлению подлинности документов, представляемых участниками закупок, в том числе подтверждающих квалификацию;</w:t>
      </w:r>
      <w:r w:rsidR="001058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93BDEA" w14:textId="77777777" w:rsidR="001058A6" w:rsidRDefault="00DB3406" w:rsidP="00105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t>-</w:t>
      </w:r>
      <w:r w:rsidR="001058A6">
        <w:rPr>
          <w:rFonts w:ascii="Times New Roman" w:hAnsi="Times New Roman" w:cs="Times New Roman"/>
          <w:sz w:val="28"/>
          <w:szCs w:val="28"/>
        </w:rPr>
        <w:t xml:space="preserve"> </w:t>
      </w:r>
      <w:r w:rsidRPr="00DB3406">
        <w:rPr>
          <w:rFonts w:ascii="Times New Roman" w:hAnsi="Times New Roman" w:cs="Times New Roman"/>
          <w:sz w:val="28"/>
          <w:szCs w:val="28"/>
        </w:rPr>
        <w:t>иные запреты, предусмотренные действующим законодательством.</w:t>
      </w:r>
      <w:r w:rsidR="001058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F99475" w14:textId="77777777" w:rsidR="006D3E0E" w:rsidRDefault="00DB3406" w:rsidP="006D3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t>2.</w:t>
      </w:r>
      <w:r w:rsidR="001058A6">
        <w:rPr>
          <w:rFonts w:ascii="Times New Roman" w:hAnsi="Times New Roman" w:cs="Times New Roman"/>
          <w:sz w:val="28"/>
          <w:szCs w:val="28"/>
        </w:rPr>
        <w:t>1.</w:t>
      </w:r>
      <w:r w:rsidRPr="00DB3406">
        <w:rPr>
          <w:rFonts w:ascii="Times New Roman" w:hAnsi="Times New Roman" w:cs="Times New Roman"/>
          <w:sz w:val="28"/>
          <w:szCs w:val="28"/>
        </w:rPr>
        <w:t>2</w:t>
      </w:r>
      <w:r w:rsidR="001058A6">
        <w:rPr>
          <w:rFonts w:ascii="Times New Roman" w:hAnsi="Times New Roman" w:cs="Times New Roman"/>
          <w:sz w:val="28"/>
          <w:szCs w:val="28"/>
        </w:rPr>
        <w:t xml:space="preserve">. </w:t>
      </w:r>
      <w:r w:rsidRPr="00DB3406">
        <w:rPr>
          <w:rFonts w:ascii="Times New Roman" w:hAnsi="Times New Roman" w:cs="Times New Roman"/>
          <w:sz w:val="28"/>
          <w:szCs w:val="28"/>
        </w:rPr>
        <w:t>Ограничения:</w:t>
      </w:r>
      <w:r w:rsidR="006D3E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D2B52E" w14:textId="77777777" w:rsidR="006D3E0E" w:rsidRDefault="00DB3406" w:rsidP="006D3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t>-</w:t>
      </w:r>
      <w:r w:rsidR="006D3E0E">
        <w:rPr>
          <w:rFonts w:ascii="Times New Roman" w:hAnsi="Times New Roman" w:cs="Times New Roman"/>
          <w:sz w:val="28"/>
          <w:szCs w:val="28"/>
        </w:rPr>
        <w:t xml:space="preserve"> </w:t>
      </w:r>
      <w:r w:rsidRPr="00DB3406">
        <w:rPr>
          <w:rFonts w:ascii="Times New Roman" w:hAnsi="Times New Roman" w:cs="Times New Roman"/>
          <w:sz w:val="28"/>
          <w:szCs w:val="28"/>
        </w:rPr>
        <w:t xml:space="preserve">на введение квалификационных требований, предъявляемых </w:t>
      </w:r>
      <w:r w:rsidR="006D3E0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B3406">
        <w:rPr>
          <w:rFonts w:ascii="Times New Roman" w:hAnsi="Times New Roman" w:cs="Times New Roman"/>
          <w:sz w:val="28"/>
          <w:szCs w:val="28"/>
        </w:rPr>
        <w:t>к участникам закупки, не предусмотренных действующим законодательством;</w:t>
      </w:r>
      <w:r w:rsidR="006D3E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864838" w14:textId="77777777" w:rsidR="006D3E0E" w:rsidRDefault="00DB3406" w:rsidP="006D3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t>-</w:t>
      </w:r>
      <w:r w:rsidR="006D3E0E">
        <w:rPr>
          <w:rFonts w:ascii="Times New Roman" w:hAnsi="Times New Roman" w:cs="Times New Roman"/>
          <w:sz w:val="28"/>
          <w:szCs w:val="28"/>
        </w:rPr>
        <w:t xml:space="preserve"> </w:t>
      </w:r>
      <w:r w:rsidRPr="00DB3406">
        <w:rPr>
          <w:rFonts w:ascii="Times New Roman" w:hAnsi="Times New Roman" w:cs="Times New Roman"/>
          <w:sz w:val="28"/>
          <w:szCs w:val="28"/>
        </w:rPr>
        <w:t>на участие в торгах лиц, находящихся в реестре недобросовестных поставщиков;</w:t>
      </w:r>
      <w:r w:rsidR="006D3E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EF92DD" w14:textId="77777777" w:rsidR="00C63030" w:rsidRDefault="00DB3406" w:rsidP="00C6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t>- иные ограничения, предусмотренные действующим законодательством.</w:t>
      </w:r>
      <w:r w:rsidR="00C630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86800D" w14:textId="77777777" w:rsidR="00C63030" w:rsidRDefault="00DB3406" w:rsidP="00C6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63030">
        <w:rPr>
          <w:rFonts w:ascii="Times New Roman" w:hAnsi="Times New Roman" w:cs="Times New Roman"/>
          <w:sz w:val="28"/>
          <w:szCs w:val="28"/>
        </w:rPr>
        <w:t>1.</w:t>
      </w:r>
      <w:r w:rsidRPr="00DB3406">
        <w:rPr>
          <w:rFonts w:ascii="Times New Roman" w:hAnsi="Times New Roman" w:cs="Times New Roman"/>
          <w:sz w:val="28"/>
          <w:szCs w:val="28"/>
        </w:rPr>
        <w:t>3</w:t>
      </w:r>
      <w:r w:rsidR="00C63030">
        <w:rPr>
          <w:rFonts w:ascii="Times New Roman" w:hAnsi="Times New Roman" w:cs="Times New Roman"/>
          <w:sz w:val="28"/>
          <w:szCs w:val="28"/>
        </w:rPr>
        <w:t xml:space="preserve">. </w:t>
      </w:r>
      <w:r w:rsidRPr="00DB3406">
        <w:rPr>
          <w:rFonts w:ascii="Times New Roman" w:hAnsi="Times New Roman" w:cs="Times New Roman"/>
          <w:sz w:val="28"/>
          <w:szCs w:val="28"/>
        </w:rPr>
        <w:t>Дозволения:</w:t>
      </w:r>
      <w:r w:rsidR="00C630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B4D1BD" w14:textId="77777777" w:rsidR="00C63030" w:rsidRDefault="00DB3406" w:rsidP="00C6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t>-</w:t>
      </w:r>
      <w:r w:rsidR="00C63030">
        <w:rPr>
          <w:rFonts w:ascii="Times New Roman" w:hAnsi="Times New Roman" w:cs="Times New Roman"/>
          <w:sz w:val="28"/>
          <w:szCs w:val="28"/>
        </w:rPr>
        <w:t xml:space="preserve"> </w:t>
      </w:r>
      <w:r w:rsidRPr="00DB3406">
        <w:rPr>
          <w:rFonts w:ascii="Times New Roman" w:hAnsi="Times New Roman" w:cs="Times New Roman"/>
          <w:sz w:val="28"/>
          <w:szCs w:val="28"/>
        </w:rPr>
        <w:t xml:space="preserve">на установление порядка формирования, обеспечения размещения, исполнения и контроля за исполнением заказов в соответствии </w:t>
      </w:r>
      <w:r w:rsidR="00C6303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DB3406">
        <w:rPr>
          <w:rFonts w:ascii="Times New Roman" w:hAnsi="Times New Roman" w:cs="Times New Roman"/>
          <w:sz w:val="28"/>
          <w:szCs w:val="28"/>
        </w:rPr>
        <w:t>с федеральными законами и иными нормативными правовыми актами Российской Федерации;</w:t>
      </w:r>
      <w:r w:rsidR="00C630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0985B6" w14:textId="7E5EC390" w:rsidR="00C63030" w:rsidRDefault="00DB3406" w:rsidP="00C6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t>-</w:t>
      </w:r>
      <w:r w:rsidR="00C63030">
        <w:rPr>
          <w:rFonts w:ascii="Times New Roman" w:hAnsi="Times New Roman" w:cs="Times New Roman"/>
          <w:sz w:val="28"/>
          <w:szCs w:val="28"/>
        </w:rPr>
        <w:t xml:space="preserve"> </w:t>
      </w:r>
      <w:r w:rsidRPr="00DB3406">
        <w:rPr>
          <w:rFonts w:ascii="Times New Roman" w:hAnsi="Times New Roman" w:cs="Times New Roman"/>
          <w:sz w:val="28"/>
          <w:szCs w:val="28"/>
        </w:rPr>
        <w:t xml:space="preserve">на формирование </w:t>
      </w:r>
      <w:r w:rsidR="00150DDE" w:rsidRPr="00150DDE">
        <w:rPr>
          <w:rFonts w:ascii="Times New Roman" w:hAnsi="Times New Roman" w:cs="Times New Roman"/>
          <w:sz w:val="28"/>
          <w:szCs w:val="28"/>
        </w:rPr>
        <w:t xml:space="preserve">комиссии по рассмотрению обоснованности </w:t>
      </w:r>
      <w:r w:rsidR="00150DD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50DDE" w:rsidRPr="00150DDE">
        <w:rPr>
          <w:rFonts w:ascii="Times New Roman" w:hAnsi="Times New Roman" w:cs="Times New Roman"/>
          <w:sz w:val="28"/>
          <w:szCs w:val="28"/>
        </w:rPr>
        <w:t>и целесообразности закупок</w:t>
      </w:r>
      <w:r w:rsidRPr="00DB3406">
        <w:rPr>
          <w:rFonts w:ascii="Times New Roman" w:hAnsi="Times New Roman" w:cs="Times New Roman"/>
          <w:sz w:val="28"/>
          <w:szCs w:val="28"/>
        </w:rPr>
        <w:t xml:space="preserve"> с учетом требований действующего законодательства;</w:t>
      </w:r>
      <w:r w:rsidR="00C630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25C56" w14:textId="77777777" w:rsidR="00C63030" w:rsidRDefault="00DB3406" w:rsidP="00C6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t>-</w:t>
      </w:r>
      <w:r w:rsidR="00C63030">
        <w:rPr>
          <w:rFonts w:ascii="Times New Roman" w:hAnsi="Times New Roman" w:cs="Times New Roman"/>
          <w:sz w:val="28"/>
          <w:szCs w:val="28"/>
        </w:rPr>
        <w:t xml:space="preserve"> </w:t>
      </w:r>
      <w:r w:rsidRPr="00DB3406">
        <w:rPr>
          <w:rFonts w:ascii="Times New Roman" w:hAnsi="Times New Roman" w:cs="Times New Roman"/>
          <w:sz w:val="28"/>
          <w:szCs w:val="28"/>
        </w:rPr>
        <w:t>на использование законодательно установленных критериев оценки заявок участников закупки;</w:t>
      </w:r>
      <w:r w:rsidR="00C630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D13F3" w14:textId="77777777" w:rsidR="00C63030" w:rsidRDefault="00DB3406" w:rsidP="00C6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t>- на принятие решения о способе определения поставщика (подрядчика, исполнителя);</w:t>
      </w:r>
      <w:r w:rsidR="00C630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13682A" w14:textId="77777777" w:rsidR="00C63030" w:rsidRDefault="00DB3406" w:rsidP="00C6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t>-</w:t>
      </w:r>
      <w:r w:rsidR="00C63030">
        <w:rPr>
          <w:rFonts w:ascii="Times New Roman" w:hAnsi="Times New Roman" w:cs="Times New Roman"/>
          <w:sz w:val="28"/>
          <w:szCs w:val="28"/>
        </w:rPr>
        <w:t xml:space="preserve"> </w:t>
      </w:r>
      <w:r w:rsidRPr="00DB3406">
        <w:rPr>
          <w:rFonts w:ascii="Times New Roman" w:hAnsi="Times New Roman" w:cs="Times New Roman"/>
          <w:sz w:val="28"/>
          <w:szCs w:val="28"/>
        </w:rPr>
        <w:t>на требование уплаты неустойки (штрафа, пеней) в случае просрочки исполнения поставщиком (исполнителем, подрядчиком) обязательств, предусмотренных контрактом/договором;</w:t>
      </w:r>
      <w:r w:rsidR="00C630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25E991" w14:textId="77777777" w:rsidR="00C63030" w:rsidRDefault="00DB3406" w:rsidP="00C6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t>-</w:t>
      </w:r>
      <w:r w:rsidR="00C63030">
        <w:rPr>
          <w:rFonts w:ascii="Times New Roman" w:hAnsi="Times New Roman" w:cs="Times New Roman"/>
          <w:sz w:val="28"/>
          <w:szCs w:val="28"/>
        </w:rPr>
        <w:t xml:space="preserve"> </w:t>
      </w:r>
      <w:r w:rsidRPr="00DB3406">
        <w:rPr>
          <w:rFonts w:ascii="Times New Roman" w:hAnsi="Times New Roman" w:cs="Times New Roman"/>
          <w:sz w:val="28"/>
          <w:szCs w:val="28"/>
        </w:rPr>
        <w:t>на привлечение независимых экспертов для проверки соответствия качества поставляемых товаров, выполняемых работ, оказываемых услуг требованиям, предусмотренным контрактом/договором;</w:t>
      </w:r>
      <w:r w:rsidR="00C630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3862A3" w14:textId="77777777" w:rsidR="00C63030" w:rsidRDefault="00DB3406" w:rsidP="00C6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t>-</w:t>
      </w:r>
      <w:r w:rsidR="00C63030">
        <w:rPr>
          <w:rFonts w:ascii="Times New Roman" w:hAnsi="Times New Roman" w:cs="Times New Roman"/>
          <w:sz w:val="28"/>
          <w:szCs w:val="28"/>
        </w:rPr>
        <w:t xml:space="preserve"> </w:t>
      </w:r>
      <w:r w:rsidRPr="00DB3406">
        <w:rPr>
          <w:rFonts w:ascii="Times New Roman" w:hAnsi="Times New Roman" w:cs="Times New Roman"/>
          <w:sz w:val="28"/>
          <w:szCs w:val="28"/>
        </w:rPr>
        <w:t xml:space="preserve">на заключение контракта/договора с участником аукциона, который сделал предпоследнее предложение о цене контракта, в случае если победитель аукциона признан уклонившимся от заключения контракта/договора; </w:t>
      </w:r>
    </w:p>
    <w:p w14:paraId="011AB00E" w14:textId="77777777" w:rsidR="00C63030" w:rsidRDefault="00DB3406" w:rsidP="00C6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t>-</w:t>
      </w:r>
      <w:r w:rsidR="00C63030">
        <w:rPr>
          <w:rFonts w:ascii="Times New Roman" w:hAnsi="Times New Roman" w:cs="Times New Roman"/>
          <w:sz w:val="28"/>
          <w:szCs w:val="28"/>
        </w:rPr>
        <w:t xml:space="preserve"> </w:t>
      </w:r>
      <w:r w:rsidRPr="00DB3406">
        <w:rPr>
          <w:rFonts w:ascii="Times New Roman" w:hAnsi="Times New Roman" w:cs="Times New Roman"/>
          <w:sz w:val="28"/>
          <w:szCs w:val="28"/>
        </w:rPr>
        <w:t>на определение обязательств по контракту/договору, которые должны быть обеспечены;</w:t>
      </w:r>
      <w:r w:rsidR="00C630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995B50" w14:textId="77777777" w:rsidR="00C63030" w:rsidRDefault="00DB3406" w:rsidP="00C6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t>-</w:t>
      </w:r>
      <w:r w:rsidR="00C63030">
        <w:rPr>
          <w:rFonts w:ascii="Times New Roman" w:hAnsi="Times New Roman" w:cs="Times New Roman"/>
          <w:sz w:val="28"/>
          <w:szCs w:val="28"/>
        </w:rPr>
        <w:t xml:space="preserve"> </w:t>
      </w:r>
      <w:r w:rsidRPr="00DB3406">
        <w:rPr>
          <w:rFonts w:ascii="Times New Roman" w:hAnsi="Times New Roman" w:cs="Times New Roman"/>
          <w:sz w:val="28"/>
          <w:szCs w:val="28"/>
        </w:rPr>
        <w:t>на внесение изменений в документацию о закупке;</w:t>
      </w:r>
      <w:r w:rsidR="00C630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AF6715" w14:textId="77777777" w:rsidR="00C63030" w:rsidRDefault="00DB3406" w:rsidP="00C6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t>-</w:t>
      </w:r>
      <w:r w:rsidR="00C63030">
        <w:rPr>
          <w:rFonts w:ascii="Times New Roman" w:hAnsi="Times New Roman" w:cs="Times New Roman"/>
          <w:sz w:val="28"/>
          <w:szCs w:val="28"/>
        </w:rPr>
        <w:t xml:space="preserve"> </w:t>
      </w:r>
      <w:r w:rsidRPr="00DB3406">
        <w:rPr>
          <w:rFonts w:ascii="Times New Roman" w:hAnsi="Times New Roman" w:cs="Times New Roman"/>
          <w:sz w:val="28"/>
          <w:szCs w:val="28"/>
        </w:rPr>
        <w:t>на включение сведений об участнике закупки в реестр недобросовестных поставщиков в установленных законом случаях;</w:t>
      </w:r>
      <w:r w:rsidR="00C630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8E4EBD" w14:textId="77777777" w:rsidR="00C63030" w:rsidRDefault="00DB3406" w:rsidP="00C6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t xml:space="preserve">- на включение в контракт/договор антикоррупционной оговорки; </w:t>
      </w:r>
    </w:p>
    <w:p w14:paraId="26EF7BD2" w14:textId="77777777" w:rsidR="00C63030" w:rsidRDefault="00DB3406" w:rsidP="00C6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t>-</w:t>
      </w:r>
      <w:r w:rsidR="00C63030">
        <w:rPr>
          <w:rFonts w:ascii="Times New Roman" w:hAnsi="Times New Roman" w:cs="Times New Roman"/>
          <w:sz w:val="28"/>
          <w:szCs w:val="28"/>
        </w:rPr>
        <w:t xml:space="preserve"> </w:t>
      </w:r>
      <w:r w:rsidRPr="00DB3406">
        <w:rPr>
          <w:rFonts w:ascii="Times New Roman" w:hAnsi="Times New Roman" w:cs="Times New Roman"/>
          <w:sz w:val="28"/>
          <w:szCs w:val="28"/>
        </w:rPr>
        <w:t xml:space="preserve">на осуществление проверки соответствия участников закупки требованию об отсутствии между участниками закупки и заказчиком конфликта интересов; </w:t>
      </w:r>
    </w:p>
    <w:p w14:paraId="35CCBDBC" w14:textId="329007C6" w:rsidR="00DB3406" w:rsidRPr="00DB3406" w:rsidRDefault="00DB3406" w:rsidP="00C6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06">
        <w:rPr>
          <w:rFonts w:ascii="Times New Roman" w:hAnsi="Times New Roman" w:cs="Times New Roman"/>
          <w:sz w:val="28"/>
          <w:szCs w:val="28"/>
        </w:rPr>
        <w:t>-</w:t>
      </w:r>
      <w:r w:rsidR="00C63030">
        <w:rPr>
          <w:rFonts w:ascii="Times New Roman" w:hAnsi="Times New Roman" w:cs="Times New Roman"/>
          <w:sz w:val="28"/>
          <w:szCs w:val="28"/>
        </w:rPr>
        <w:t xml:space="preserve"> </w:t>
      </w:r>
      <w:r w:rsidRPr="00DB3406">
        <w:rPr>
          <w:rFonts w:ascii="Times New Roman" w:hAnsi="Times New Roman" w:cs="Times New Roman"/>
          <w:sz w:val="28"/>
          <w:szCs w:val="28"/>
        </w:rPr>
        <w:t>иные дозволения, предусмотренные действующим законодательством.</w:t>
      </w:r>
    </w:p>
    <w:p w14:paraId="20D6EE5F" w14:textId="70836E14" w:rsidR="000158A4" w:rsidRDefault="000158A4" w:rsidP="00FE1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B4476F" w14:textId="67BBE517" w:rsidR="001058A6" w:rsidRPr="001424D0" w:rsidRDefault="001058A6" w:rsidP="00442D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4D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424D0" w:rsidRPr="001424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424D0">
        <w:rPr>
          <w:rFonts w:ascii="Times New Roman" w:hAnsi="Times New Roman" w:cs="Times New Roman"/>
          <w:b/>
          <w:bCs/>
          <w:sz w:val="28"/>
          <w:szCs w:val="28"/>
        </w:rPr>
        <w:t>Контроль за соблюдением установленных запретов, ограничений</w:t>
      </w:r>
      <w:r w:rsidR="001424D0" w:rsidRPr="00142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24D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1424D0">
        <w:rPr>
          <w:rFonts w:ascii="Times New Roman" w:hAnsi="Times New Roman" w:cs="Times New Roman"/>
          <w:b/>
          <w:bCs/>
          <w:sz w:val="28"/>
          <w:szCs w:val="28"/>
        </w:rPr>
        <w:t xml:space="preserve">и дозволений в сфере осуществления закупок для нужд </w:t>
      </w:r>
      <w:r w:rsidR="001424D0" w:rsidRPr="001424D0">
        <w:rPr>
          <w:rFonts w:ascii="Times New Roman" w:hAnsi="Times New Roman" w:cs="Times New Roman"/>
          <w:b/>
          <w:bCs/>
          <w:sz w:val="28"/>
          <w:szCs w:val="28"/>
        </w:rPr>
        <w:t>Университета</w:t>
      </w:r>
    </w:p>
    <w:p w14:paraId="14257805" w14:textId="77777777" w:rsidR="001058A6" w:rsidRPr="001424D0" w:rsidRDefault="001058A6" w:rsidP="00442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80D37B" w14:textId="461A40B3" w:rsidR="00904115" w:rsidRDefault="001058A6" w:rsidP="00442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D0">
        <w:rPr>
          <w:rFonts w:ascii="Times New Roman" w:hAnsi="Times New Roman" w:cs="Times New Roman"/>
          <w:sz w:val="28"/>
          <w:szCs w:val="28"/>
        </w:rPr>
        <w:t>3.1</w:t>
      </w:r>
      <w:r w:rsidR="00904115">
        <w:rPr>
          <w:rFonts w:ascii="Times New Roman" w:hAnsi="Times New Roman" w:cs="Times New Roman"/>
          <w:sz w:val="28"/>
          <w:szCs w:val="28"/>
        </w:rPr>
        <w:t xml:space="preserve">. </w:t>
      </w:r>
      <w:r w:rsidRPr="001424D0">
        <w:rPr>
          <w:rFonts w:ascii="Times New Roman" w:hAnsi="Times New Roman" w:cs="Times New Roman"/>
          <w:sz w:val="28"/>
          <w:szCs w:val="28"/>
        </w:rPr>
        <w:t xml:space="preserve">Контроль за соблюдением установленных запретов, ограничений </w:t>
      </w:r>
      <w:r w:rsidR="0090411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424D0">
        <w:rPr>
          <w:rFonts w:ascii="Times New Roman" w:hAnsi="Times New Roman" w:cs="Times New Roman"/>
          <w:sz w:val="28"/>
          <w:szCs w:val="28"/>
        </w:rPr>
        <w:t xml:space="preserve">в сфере осуществления закупок для нужд </w:t>
      </w:r>
      <w:r w:rsidR="00904115">
        <w:rPr>
          <w:rFonts w:ascii="Times New Roman" w:hAnsi="Times New Roman" w:cs="Times New Roman"/>
          <w:sz w:val="28"/>
          <w:szCs w:val="28"/>
        </w:rPr>
        <w:t>Университета</w:t>
      </w:r>
      <w:r w:rsidRPr="001424D0">
        <w:rPr>
          <w:rFonts w:ascii="Times New Roman" w:hAnsi="Times New Roman" w:cs="Times New Roman"/>
          <w:sz w:val="28"/>
          <w:szCs w:val="28"/>
        </w:rPr>
        <w:t xml:space="preserve"> и реализацией дозволений в соответствии с требованиями законодательства о закупках </w:t>
      </w:r>
      <w:r w:rsidR="0090411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424D0">
        <w:rPr>
          <w:rFonts w:ascii="Times New Roman" w:hAnsi="Times New Roman" w:cs="Times New Roman"/>
          <w:sz w:val="28"/>
          <w:szCs w:val="28"/>
        </w:rPr>
        <w:t xml:space="preserve">и локальных нормативных актов в </w:t>
      </w:r>
      <w:r w:rsidR="00904115">
        <w:rPr>
          <w:rFonts w:ascii="Times New Roman" w:hAnsi="Times New Roman" w:cs="Times New Roman"/>
          <w:sz w:val="28"/>
          <w:szCs w:val="28"/>
        </w:rPr>
        <w:t>У</w:t>
      </w:r>
      <w:r w:rsidRPr="001424D0">
        <w:rPr>
          <w:rFonts w:ascii="Times New Roman" w:hAnsi="Times New Roman" w:cs="Times New Roman"/>
          <w:sz w:val="28"/>
          <w:szCs w:val="28"/>
        </w:rPr>
        <w:t xml:space="preserve">ниверситете осуществляет </w:t>
      </w:r>
      <w:r w:rsidR="00150DDE">
        <w:rPr>
          <w:rFonts w:ascii="Times New Roman" w:hAnsi="Times New Roman" w:cs="Times New Roman"/>
          <w:sz w:val="28"/>
          <w:szCs w:val="28"/>
        </w:rPr>
        <w:t>п</w:t>
      </w:r>
      <w:r w:rsidR="00904115" w:rsidRPr="00F70DB1">
        <w:rPr>
          <w:rFonts w:ascii="Times New Roman" w:hAnsi="Times New Roman" w:cs="Times New Roman"/>
          <w:sz w:val="28"/>
          <w:szCs w:val="28"/>
        </w:rPr>
        <w:t xml:space="preserve">ервый </w:t>
      </w:r>
      <w:r w:rsidRPr="00F70DB1">
        <w:rPr>
          <w:rFonts w:ascii="Times New Roman" w:hAnsi="Times New Roman" w:cs="Times New Roman"/>
          <w:sz w:val="28"/>
          <w:szCs w:val="28"/>
        </w:rPr>
        <w:t>проректор, в</w:t>
      </w:r>
      <w:r w:rsidR="00904115" w:rsidRPr="008D4652">
        <w:rPr>
          <w:rFonts w:ascii="Times New Roman" w:hAnsi="Times New Roman" w:cs="Times New Roman"/>
          <w:sz w:val="28"/>
          <w:szCs w:val="28"/>
        </w:rPr>
        <w:t xml:space="preserve"> Пущинском филиале РОСБИОТЕХ</w:t>
      </w:r>
      <w:r w:rsidRPr="001424D0">
        <w:rPr>
          <w:rFonts w:ascii="Times New Roman" w:hAnsi="Times New Roman" w:cs="Times New Roman"/>
          <w:sz w:val="28"/>
          <w:szCs w:val="28"/>
        </w:rPr>
        <w:t xml:space="preserve"> </w:t>
      </w:r>
      <w:r w:rsidR="00E26EB1">
        <w:rPr>
          <w:rFonts w:ascii="Times New Roman" w:hAnsi="Times New Roman" w:cs="Times New Roman"/>
          <w:sz w:val="28"/>
          <w:szCs w:val="28"/>
        </w:rPr>
        <w:t>директор филиала</w:t>
      </w:r>
      <w:r w:rsidR="00904115">
        <w:rPr>
          <w:rFonts w:ascii="Times New Roman" w:hAnsi="Times New Roman" w:cs="Times New Roman"/>
          <w:sz w:val="28"/>
          <w:szCs w:val="28"/>
        </w:rPr>
        <w:t>.</w:t>
      </w:r>
    </w:p>
    <w:p w14:paraId="47BA26E9" w14:textId="2D78DD26" w:rsidR="00442D1C" w:rsidRDefault="001058A6" w:rsidP="00142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D0">
        <w:rPr>
          <w:rFonts w:ascii="Times New Roman" w:hAnsi="Times New Roman" w:cs="Times New Roman"/>
          <w:sz w:val="28"/>
          <w:szCs w:val="28"/>
        </w:rPr>
        <w:t>3.2</w:t>
      </w:r>
      <w:r w:rsidR="00442D1C">
        <w:rPr>
          <w:rFonts w:ascii="Times New Roman" w:hAnsi="Times New Roman" w:cs="Times New Roman"/>
          <w:sz w:val="28"/>
          <w:szCs w:val="28"/>
        </w:rPr>
        <w:t xml:space="preserve">. </w:t>
      </w:r>
      <w:r w:rsidRPr="001424D0">
        <w:rPr>
          <w:rFonts w:ascii="Times New Roman" w:hAnsi="Times New Roman" w:cs="Times New Roman"/>
          <w:sz w:val="28"/>
          <w:szCs w:val="28"/>
        </w:rPr>
        <w:t xml:space="preserve">Рассмотрение обращений и заявлений работников </w:t>
      </w:r>
      <w:r w:rsidR="00442D1C">
        <w:rPr>
          <w:rFonts w:ascii="Times New Roman" w:hAnsi="Times New Roman" w:cs="Times New Roman"/>
          <w:sz w:val="28"/>
          <w:szCs w:val="28"/>
        </w:rPr>
        <w:t>Университета</w:t>
      </w:r>
      <w:r w:rsidRPr="001424D0">
        <w:rPr>
          <w:rFonts w:ascii="Times New Roman" w:hAnsi="Times New Roman" w:cs="Times New Roman"/>
          <w:sz w:val="28"/>
          <w:szCs w:val="28"/>
        </w:rPr>
        <w:t xml:space="preserve">, участников закупки, контрагентов по заключаемым контрактам/договорам, иных субъектов о фактах или попытках нарушения установленных запретов </w:t>
      </w:r>
      <w:r w:rsidR="00442D1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424D0">
        <w:rPr>
          <w:rFonts w:ascii="Times New Roman" w:hAnsi="Times New Roman" w:cs="Times New Roman"/>
          <w:sz w:val="28"/>
          <w:szCs w:val="28"/>
        </w:rPr>
        <w:lastRenderedPageBreak/>
        <w:t xml:space="preserve">и ограничений в сфере осуществления закупок для нужд </w:t>
      </w:r>
      <w:r w:rsidR="00442D1C">
        <w:rPr>
          <w:rFonts w:ascii="Times New Roman" w:hAnsi="Times New Roman" w:cs="Times New Roman"/>
          <w:sz w:val="28"/>
          <w:szCs w:val="28"/>
        </w:rPr>
        <w:t>Университета</w:t>
      </w:r>
      <w:r w:rsidRPr="001424D0">
        <w:rPr>
          <w:rFonts w:ascii="Times New Roman" w:hAnsi="Times New Roman" w:cs="Times New Roman"/>
          <w:sz w:val="28"/>
          <w:szCs w:val="28"/>
        </w:rPr>
        <w:t xml:space="preserve"> </w:t>
      </w:r>
      <w:r w:rsidR="00442D1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424D0">
        <w:rPr>
          <w:rFonts w:ascii="Times New Roman" w:hAnsi="Times New Roman" w:cs="Times New Roman"/>
          <w:sz w:val="28"/>
          <w:szCs w:val="28"/>
        </w:rPr>
        <w:t xml:space="preserve">и реализации дозволений с нарушением требований законодательства </w:t>
      </w:r>
      <w:r w:rsidR="00442D1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424D0">
        <w:rPr>
          <w:rFonts w:ascii="Times New Roman" w:hAnsi="Times New Roman" w:cs="Times New Roman"/>
          <w:sz w:val="28"/>
          <w:szCs w:val="28"/>
        </w:rPr>
        <w:t>о закупках и локальных нормативных актов осуществляется комиссией</w:t>
      </w:r>
      <w:r w:rsidR="00442D1C">
        <w:rPr>
          <w:rFonts w:ascii="Times New Roman" w:hAnsi="Times New Roman" w:cs="Times New Roman"/>
          <w:sz w:val="28"/>
          <w:szCs w:val="28"/>
        </w:rPr>
        <w:t xml:space="preserve"> </w:t>
      </w:r>
      <w:r w:rsidR="00442D1C" w:rsidRPr="008845F3">
        <w:rPr>
          <w:rFonts w:ascii="Times New Roman" w:hAnsi="Times New Roman"/>
          <w:sz w:val="28"/>
          <w:szCs w:val="28"/>
        </w:rPr>
        <w:t xml:space="preserve">РОСБИОТЕХ по противодействию коррупции, соблюдению требований </w:t>
      </w:r>
      <w:r w:rsidR="00442D1C">
        <w:rPr>
          <w:rFonts w:ascii="Times New Roman" w:hAnsi="Times New Roman"/>
          <w:sz w:val="28"/>
          <w:szCs w:val="28"/>
        </w:rPr>
        <w:t xml:space="preserve">                   </w:t>
      </w:r>
      <w:r w:rsidR="00442D1C" w:rsidRPr="008845F3">
        <w:rPr>
          <w:rFonts w:ascii="Times New Roman" w:hAnsi="Times New Roman"/>
          <w:sz w:val="28"/>
          <w:szCs w:val="28"/>
        </w:rPr>
        <w:t>к должностному поведению и урегулированию конфликта интересов</w:t>
      </w:r>
      <w:r w:rsidR="00442D1C">
        <w:rPr>
          <w:rFonts w:ascii="Times New Roman" w:hAnsi="Times New Roman"/>
          <w:sz w:val="28"/>
          <w:szCs w:val="28"/>
        </w:rPr>
        <w:t>.</w:t>
      </w:r>
    </w:p>
    <w:p w14:paraId="5980BF80" w14:textId="77777777" w:rsidR="000F0D6B" w:rsidRDefault="000F0D6B" w:rsidP="00442D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9BE297" w14:textId="7BFDDD85" w:rsidR="001058A6" w:rsidRDefault="001058A6" w:rsidP="00442D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D1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42D1C" w:rsidRPr="00442D1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42D1C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14:paraId="1106B2AB" w14:textId="77777777" w:rsidR="00442D1C" w:rsidRPr="00442D1C" w:rsidRDefault="00442D1C" w:rsidP="00442D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A3052E" w14:textId="36DCA3A9" w:rsidR="004E7C1E" w:rsidRPr="004E7C1E" w:rsidRDefault="001058A6" w:rsidP="004E7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1C">
        <w:rPr>
          <w:rFonts w:ascii="Times New Roman" w:hAnsi="Times New Roman" w:cs="Times New Roman"/>
          <w:sz w:val="28"/>
          <w:szCs w:val="28"/>
        </w:rPr>
        <w:t>4.1</w:t>
      </w:r>
      <w:r w:rsidR="00442D1C">
        <w:rPr>
          <w:rFonts w:ascii="Times New Roman" w:hAnsi="Times New Roman" w:cs="Times New Roman"/>
          <w:sz w:val="28"/>
          <w:szCs w:val="28"/>
        </w:rPr>
        <w:t xml:space="preserve">. </w:t>
      </w:r>
      <w:r w:rsidR="004E7C1E" w:rsidRPr="004E7C1E">
        <w:rPr>
          <w:rFonts w:ascii="Times New Roman" w:hAnsi="Times New Roman" w:cs="Times New Roman"/>
          <w:sz w:val="28"/>
          <w:szCs w:val="28"/>
        </w:rPr>
        <w:t>Антикоррупционный стандарт вступает в силу с да</w:t>
      </w:r>
      <w:r w:rsidR="004E7C1E">
        <w:rPr>
          <w:rFonts w:ascii="Times New Roman" w:hAnsi="Times New Roman" w:cs="Times New Roman"/>
          <w:sz w:val="28"/>
          <w:szCs w:val="28"/>
        </w:rPr>
        <w:t>т</w:t>
      </w:r>
      <w:r w:rsidR="004E7C1E" w:rsidRPr="004E7C1E">
        <w:rPr>
          <w:rFonts w:ascii="Times New Roman" w:hAnsi="Times New Roman" w:cs="Times New Roman"/>
          <w:sz w:val="28"/>
          <w:szCs w:val="28"/>
        </w:rPr>
        <w:t>ы утверждения приказом ректора.</w:t>
      </w:r>
    </w:p>
    <w:p w14:paraId="1439CD42" w14:textId="0761328B" w:rsidR="001058A6" w:rsidRPr="00442D1C" w:rsidRDefault="004E7C1E" w:rsidP="00442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1058A6" w:rsidRPr="00442D1C">
        <w:rPr>
          <w:rFonts w:ascii="Times New Roman" w:hAnsi="Times New Roman" w:cs="Times New Roman"/>
          <w:sz w:val="28"/>
          <w:szCs w:val="28"/>
        </w:rPr>
        <w:t xml:space="preserve">Антикоррупционный стандарт, а также вносимые в него изменения утверждаются приказом ректора </w:t>
      </w:r>
      <w:r w:rsidR="00442D1C">
        <w:rPr>
          <w:rFonts w:ascii="Times New Roman" w:hAnsi="Times New Roman" w:cs="Times New Roman"/>
          <w:sz w:val="28"/>
          <w:szCs w:val="28"/>
        </w:rPr>
        <w:t>У</w:t>
      </w:r>
      <w:r w:rsidR="001058A6" w:rsidRPr="00442D1C">
        <w:rPr>
          <w:rFonts w:ascii="Times New Roman" w:hAnsi="Times New Roman" w:cs="Times New Roman"/>
          <w:sz w:val="28"/>
          <w:szCs w:val="28"/>
        </w:rPr>
        <w:t>ниверситета.</w:t>
      </w:r>
    </w:p>
    <w:p w14:paraId="24564206" w14:textId="1C2FA3D8" w:rsidR="000158A4" w:rsidRDefault="000158A4" w:rsidP="00FE1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AD49C4" w14:textId="77777777" w:rsidR="000158A4" w:rsidRDefault="000158A4" w:rsidP="00FE1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CA0200" w14:textId="77777777" w:rsidR="00FE1DCB" w:rsidRDefault="00FE1DCB" w:rsidP="00FE1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BB9BC8" w14:textId="77777777" w:rsidR="00FE1DCB" w:rsidRDefault="00FE1DCB" w:rsidP="00FE1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46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</w:t>
      </w:r>
    </w:p>
    <w:p w14:paraId="77542311" w14:textId="77777777" w:rsidR="00FE1DCB" w:rsidRPr="00447E46" w:rsidRDefault="00FE1DCB" w:rsidP="00FE1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46">
        <w:rPr>
          <w:rFonts w:ascii="Times New Roman" w:eastAsia="Times New Roman" w:hAnsi="Times New Roman" w:cs="Times New Roman"/>
          <w:sz w:val="28"/>
          <w:szCs w:val="28"/>
        </w:rPr>
        <w:t xml:space="preserve">по профилактике коррупции </w:t>
      </w:r>
    </w:p>
    <w:p w14:paraId="71D23417" w14:textId="77777777" w:rsidR="00FE1DCB" w:rsidRDefault="00FE1DCB" w:rsidP="00FE1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E46">
        <w:rPr>
          <w:rFonts w:ascii="Times New Roman" w:eastAsia="Times New Roman" w:hAnsi="Times New Roman" w:cs="Times New Roman"/>
          <w:sz w:val="28"/>
          <w:szCs w:val="28"/>
        </w:rPr>
        <w:t>и охране труда                                                                                        В.В. Кирпенко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35"/>
      </w:tblGrid>
      <w:tr w:rsidR="005E5FFA" w:rsidRPr="005E5FFA" w14:paraId="3023E212" w14:textId="77777777">
        <w:trPr>
          <w:trHeight w:val="109"/>
        </w:trPr>
        <w:tc>
          <w:tcPr>
            <w:tcW w:w="8935" w:type="dxa"/>
          </w:tcPr>
          <w:p w14:paraId="40CDBEF7" w14:textId="3B805107" w:rsidR="00FE1DCB" w:rsidRPr="005E5FFA" w:rsidRDefault="00FE1DC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14:paraId="0EF910E7" w14:textId="040A188E" w:rsidR="00CF284E" w:rsidRPr="005E5FFA" w:rsidRDefault="00CF284E" w:rsidP="00EF4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284E" w:rsidRPr="005E5FFA" w:rsidSect="00853A97">
      <w:headerReference w:type="default" r:id="rId8"/>
      <w:pgSz w:w="11906" w:h="16838"/>
      <w:pgMar w:top="1134" w:right="85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DEB69" w14:textId="77777777" w:rsidR="00AA2030" w:rsidRDefault="00AA2030" w:rsidP="00E372C2">
      <w:pPr>
        <w:spacing w:after="0" w:line="240" w:lineRule="auto"/>
      </w:pPr>
      <w:r>
        <w:separator/>
      </w:r>
    </w:p>
  </w:endnote>
  <w:endnote w:type="continuationSeparator" w:id="0">
    <w:p w14:paraId="3291EF7B" w14:textId="77777777" w:rsidR="00AA2030" w:rsidRDefault="00AA2030" w:rsidP="00E3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A7567" w14:textId="77777777" w:rsidR="00AA2030" w:rsidRDefault="00AA2030" w:rsidP="00E372C2">
      <w:pPr>
        <w:spacing w:after="0" w:line="240" w:lineRule="auto"/>
      </w:pPr>
      <w:r>
        <w:separator/>
      </w:r>
    </w:p>
  </w:footnote>
  <w:footnote w:type="continuationSeparator" w:id="0">
    <w:p w14:paraId="28030E48" w14:textId="77777777" w:rsidR="00AA2030" w:rsidRDefault="00AA2030" w:rsidP="00E3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282539"/>
      <w:docPartObj>
        <w:docPartGallery w:val="Page Numbers (Top of Page)"/>
        <w:docPartUnique/>
      </w:docPartObj>
    </w:sdtPr>
    <w:sdtEndPr/>
    <w:sdtContent>
      <w:p w14:paraId="6EA69073" w14:textId="3A0F5FC7" w:rsidR="00E372C2" w:rsidRDefault="00E372C2" w:rsidP="00E372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8DF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302F"/>
    <w:multiLevelType w:val="hybridMultilevel"/>
    <w:tmpl w:val="D5083CF4"/>
    <w:lvl w:ilvl="0" w:tplc="39F6FA96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D4727A0"/>
    <w:multiLevelType w:val="hybridMultilevel"/>
    <w:tmpl w:val="D6202EB0"/>
    <w:lvl w:ilvl="0" w:tplc="4F303D60">
      <w:start w:val="2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741528AB"/>
    <w:multiLevelType w:val="hybridMultilevel"/>
    <w:tmpl w:val="D756B5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37F87"/>
    <w:multiLevelType w:val="multilevel"/>
    <w:tmpl w:val="548031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7BD"/>
    <w:rsid w:val="00003AD1"/>
    <w:rsid w:val="0001064B"/>
    <w:rsid w:val="000158A4"/>
    <w:rsid w:val="000172E6"/>
    <w:rsid w:val="00032166"/>
    <w:rsid w:val="00053EC8"/>
    <w:rsid w:val="000665B3"/>
    <w:rsid w:val="00073F5A"/>
    <w:rsid w:val="000948D7"/>
    <w:rsid w:val="000A343C"/>
    <w:rsid w:val="000A44E7"/>
    <w:rsid w:val="000D7038"/>
    <w:rsid w:val="000E6664"/>
    <w:rsid w:val="000E68CE"/>
    <w:rsid w:val="000F0D6B"/>
    <w:rsid w:val="000F1D85"/>
    <w:rsid w:val="000F5B5D"/>
    <w:rsid w:val="0010137A"/>
    <w:rsid w:val="001058A6"/>
    <w:rsid w:val="001064B8"/>
    <w:rsid w:val="00117273"/>
    <w:rsid w:val="0012560F"/>
    <w:rsid w:val="001259A8"/>
    <w:rsid w:val="00131283"/>
    <w:rsid w:val="00131E92"/>
    <w:rsid w:val="001326C8"/>
    <w:rsid w:val="00133BE3"/>
    <w:rsid w:val="00135792"/>
    <w:rsid w:val="00135B38"/>
    <w:rsid w:val="001373FC"/>
    <w:rsid w:val="001424D0"/>
    <w:rsid w:val="00143A9E"/>
    <w:rsid w:val="00143D2E"/>
    <w:rsid w:val="00144D9E"/>
    <w:rsid w:val="00150DDE"/>
    <w:rsid w:val="00153DFD"/>
    <w:rsid w:val="00165859"/>
    <w:rsid w:val="00166D59"/>
    <w:rsid w:val="0017264C"/>
    <w:rsid w:val="0017429D"/>
    <w:rsid w:val="001750C6"/>
    <w:rsid w:val="0018179E"/>
    <w:rsid w:val="001A2C34"/>
    <w:rsid w:val="001B2F15"/>
    <w:rsid w:val="001C22C6"/>
    <w:rsid w:val="001C2674"/>
    <w:rsid w:val="001C3424"/>
    <w:rsid w:val="001C3FAE"/>
    <w:rsid w:val="001C6971"/>
    <w:rsid w:val="001C7FEC"/>
    <w:rsid w:val="001D1042"/>
    <w:rsid w:val="001D5A50"/>
    <w:rsid w:val="001D7405"/>
    <w:rsid w:val="001E1C2E"/>
    <w:rsid w:val="001F7DD1"/>
    <w:rsid w:val="0020780C"/>
    <w:rsid w:val="00210CEE"/>
    <w:rsid w:val="0021138D"/>
    <w:rsid w:val="00214F31"/>
    <w:rsid w:val="00222CF5"/>
    <w:rsid w:val="0023746D"/>
    <w:rsid w:val="002422A8"/>
    <w:rsid w:val="002428C9"/>
    <w:rsid w:val="00244568"/>
    <w:rsid w:val="00244B95"/>
    <w:rsid w:val="00257EA5"/>
    <w:rsid w:val="0026018A"/>
    <w:rsid w:val="0026091F"/>
    <w:rsid w:val="00283F52"/>
    <w:rsid w:val="002A3B5C"/>
    <w:rsid w:val="002A6D3D"/>
    <w:rsid w:val="002B43F6"/>
    <w:rsid w:val="002B7A20"/>
    <w:rsid w:val="002D28BD"/>
    <w:rsid w:val="002D2B22"/>
    <w:rsid w:val="002E40C5"/>
    <w:rsid w:val="002E465A"/>
    <w:rsid w:val="002F00DD"/>
    <w:rsid w:val="002F2934"/>
    <w:rsid w:val="002F629A"/>
    <w:rsid w:val="0030565C"/>
    <w:rsid w:val="0030584C"/>
    <w:rsid w:val="003227EB"/>
    <w:rsid w:val="00331629"/>
    <w:rsid w:val="00335105"/>
    <w:rsid w:val="003408D3"/>
    <w:rsid w:val="0035110C"/>
    <w:rsid w:val="003558DF"/>
    <w:rsid w:val="003813A5"/>
    <w:rsid w:val="00384256"/>
    <w:rsid w:val="00391929"/>
    <w:rsid w:val="003A1079"/>
    <w:rsid w:val="003E1100"/>
    <w:rsid w:val="003F3208"/>
    <w:rsid w:val="003F7C68"/>
    <w:rsid w:val="00410392"/>
    <w:rsid w:val="004211E1"/>
    <w:rsid w:val="004409DC"/>
    <w:rsid w:val="00442D1C"/>
    <w:rsid w:val="00450089"/>
    <w:rsid w:val="00463196"/>
    <w:rsid w:val="004667B2"/>
    <w:rsid w:val="004722DF"/>
    <w:rsid w:val="00486714"/>
    <w:rsid w:val="004A08BF"/>
    <w:rsid w:val="004E406C"/>
    <w:rsid w:val="004E7C1E"/>
    <w:rsid w:val="004F5DD1"/>
    <w:rsid w:val="004F7274"/>
    <w:rsid w:val="0050328E"/>
    <w:rsid w:val="005178BD"/>
    <w:rsid w:val="00521FA3"/>
    <w:rsid w:val="00524FC5"/>
    <w:rsid w:val="005264F4"/>
    <w:rsid w:val="00537009"/>
    <w:rsid w:val="00545175"/>
    <w:rsid w:val="00561402"/>
    <w:rsid w:val="005657C3"/>
    <w:rsid w:val="00573C74"/>
    <w:rsid w:val="00590F7A"/>
    <w:rsid w:val="005918F5"/>
    <w:rsid w:val="005A1152"/>
    <w:rsid w:val="005A7244"/>
    <w:rsid w:val="005B37BD"/>
    <w:rsid w:val="005B6786"/>
    <w:rsid w:val="005D1F79"/>
    <w:rsid w:val="005D7576"/>
    <w:rsid w:val="005E56C8"/>
    <w:rsid w:val="005E5FFA"/>
    <w:rsid w:val="005F468B"/>
    <w:rsid w:val="005F52E8"/>
    <w:rsid w:val="00603E92"/>
    <w:rsid w:val="0061074A"/>
    <w:rsid w:val="00614581"/>
    <w:rsid w:val="00614C49"/>
    <w:rsid w:val="00616C0C"/>
    <w:rsid w:val="00630BE6"/>
    <w:rsid w:val="0063146B"/>
    <w:rsid w:val="006324D8"/>
    <w:rsid w:val="00635146"/>
    <w:rsid w:val="00636BCB"/>
    <w:rsid w:val="00641DC2"/>
    <w:rsid w:val="00645593"/>
    <w:rsid w:val="00650640"/>
    <w:rsid w:val="00653DF9"/>
    <w:rsid w:val="0065542E"/>
    <w:rsid w:val="00667235"/>
    <w:rsid w:val="00671D0C"/>
    <w:rsid w:val="0067612D"/>
    <w:rsid w:val="006820E1"/>
    <w:rsid w:val="006865F3"/>
    <w:rsid w:val="0068731B"/>
    <w:rsid w:val="006C0AE0"/>
    <w:rsid w:val="006D3E0E"/>
    <w:rsid w:val="006E59DD"/>
    <w:rsid w:val="006E707C"/>
    <w:rsid w:val="006E7645"/>
    <w:rsid w:val="007043B0"/>
    <w:rsid w:val="00715C5F"/>
    <w:rsid w:val="00742B28"/>
    <w:rsid w:val="0075312B"/>
    <w:rsid w:val="00773DA7"/>
    <w:rsid w:val="00775FCC"/>
    <w:rsid w:val="0077724D"/>
    <w:rsid w:val="0079048D"/>
    <w:rsid w:val="00792CE0"/>
    <w:rsid w:val="007A24BA"/>
    <w:rsid w:val="007B02E9"/>
    <w:rsid w:val="007B0FAF"/>
    <w:rsid w:val="007B5FBD"/>
    <w:rsid w:val="007C2407"/>
    <w:rsid w:val="007C388F"/>
    <w:rsid w:val="007D2342"/>
    <w:rsid w:val="007D23C1"/>
    <w:rsid w:val="007D39E9"/>
    <w:rsid w:val="007E2645"/>
    <w:rsid w:val="007F3E53"/>
    <w:rsid w:val="00800713"/>
    <w:rsid w:val="00801288"/>
    <w:rsid w:val="00801FA0"/>
    <w:rsid w:val="008445B1"/>
    <w:rsid w:val="00853A97"/>
    <w:rsid w:val="00864668"/>
    <w:rsid w:val="008667A0"/>
    <w:rsid w:val="008756C7"/>
    <w:rsid w:val="00875B04"/>
    <w:rsid w:val="00884722"/>
    <w:rsid w:val="0088638B"/>
    <w:rsid w:val="00891889"/>
    <w:rsid w:val="008921E6"/>
    <w:rsid w:val="00894171"/>
    <w:rsid w:val="008C2ACB"/>
    <w:rsid w:val="008C73D1"/>
    <w:rsid w:val="008D2720"/>
    <w:rsid w:val="008D5733"/>
    <w:rsid w:val="008E1EE8"/>
    <w:rsid w:val="008E4A9D"/>
    <w:rsid w:val="008F75E9"/>
    <w:rsid w:val="00900F78"/>
    <w:rsid w:val="00904115"/>
    <w:rsid w:val="009043EC"/>
    <w:rsid w:val="009118E7"/>
    <w:rsid w:val="00913CF7"/>
    <w:rsid w:val="009433B1"/>
    <w:rsid w:val="0094510F"/>
    <w:rsid w:val="00952ABD"/>
    <w:rsid w:val="00955342"/>
    <w:rsid w:val="0097633C"/>
    <w:rsid w:val="009800AF"/>
    <w:rsid w:val="0098068D"/>
    <w:rsid w:val="00985AF7"/>
    <w:rsid w:val="009951BC"/>
    <w:rsid w:val="00995413"/>
    <w:rsid w:val="009A4D0F"/>
    <w:rsid w:val="009C384B"/>
    <w:rsid w:val="009F7DC6"/>
    <w:rsid w:val="00A07AC8"/>
    <w:rsid w:val="00A26D15"/>
    <w:rsid w:val="00A303DB"/>
    <w:rsid w:val="00A36BDA"/>
    <w:rsid w:val="00A37441"/>
    <w:rsid w:val="00A46A77"/>
    <w:rsid w:val="00A7680C"/>
    <w:rsid w:val="00A84A48"/>
    <w:rsid w:val="00A93865"/>
    <w:rsid w:val="00A9656E"/>
    <w:rsid w:val="00AA2030"/>
    <w:rsid w:val="00AA205B"/>
    <w:rsid w:val="00AA2DEE"/>
    <w:rsid w:val="00AA3774"/>
    <w:rsid w:val="00AA7CA9"/>
    <w:rsid w:val="00AC76F7"/>
    <w:rsid w:val="00AD2D54"/>
    <w:rsid w:val="00AE0B51"/>
    <w:rsid w:val="00AF2302"/>
    <w:rsid w:val="00B075B7"/>
    <w:rsid w:val="00B215E3"/>
    <w:rsid w:val="00B244CE"/>
    <w:rsid w:val="00B24E5F"/>
    <w:rsid w:val="00B25AE3"/>
    <w:rsid w:val="00B3469C"/>
    <w:rsid w:val="00B52C69"/>
    <w:rsid w:val="00B6703B"/>
    <w:rsid w:val="00B76001"/>
    <w:rsid w:val="00B77BA2"/>
    <w:rsid w:val="00B94243"/>
    <w:rsid w:val="00B96E8F"/>
    <w:rsid w:val="00BA2D9E"/>
    <w:rsid w:val="00BA6931"/>
    <w:rsid w:val="00BA69EC"/>
    <w:rsid w:val="00BB06BB"/>
    <w:rsid w:val="00BB228D"/>
    <w:rsid w:val="00BD2A18"/>
    <w:rsid w:val="00BF0C50"/>
    <w:rsid w:val="00BF4649"/>
    <w:rsid w:val="00BF5451"/>
    <w:rsid w:val="00C04DE8"/>
    <w:rsid w:val="00C12FB5"/>
    <w:rsid w:val="00C147C9"/>
    <w:rsid w:val="00C214C5"/>
    <w:rsid w:val="00C21A32"/>
    <w:rsid w:val="00C26F09"/>
    <w:rsid w:val="00C30405"/>
    <w:rsid w:val="00C32AA1"/>
    <w:rsid w:val="00C34D12"/>
    <w:rsid w:val="00C55933"/>
    <w:rsid w:val="00C61CEE"/>
    <w:rsid w:val="00C63030"/>
    <w:rsid w:val="00C636D2"/>
    <w:rsid w:val="00C668F6"/>
    <w:rsid w:val="00C93D68"/>
    <w:rsid w:val="00C9472E"/>
    <w:rsid w:val="00C9626B"/>
    <w:rsid w:val="00CB1DEA"/>
    <w:rsid w:val="00CC066B"/>
    <w:rsid w:val="00CD10EC"/>
    <w:rsid w:val="00CD4AC9"/>
    <w:rsid w:val="00CE37CB"/>
    <w:rsid w:val="00CE49C2"/>
    <w:rsid w:val="00CF27D8"/>
    <w:rsid w:val="00CF284E"/>
    <w:rsid w:val="00CF3547"/>
    <w:rsid w:val="00D007FA"/>
    <w:rsid w:val="00D03943"/>
    <w:rsid w:val="00D21A35"/>
    <w:rsid w:val="00D32906"/>
    <w:rsid w:val="00D33321"/>
    <w:rsid w:val="00D34438"/>
    <w:rsid w:val="00D41A8A"/>
    <w:rsid w:val="00D5507A"/>
    <w:rsid w:val="00D650D1"/>
    <w:rsid w:val="00D858A9"/>
    <w:rsid w:val="00D90C2F"/>
    <w:rsid w:val="00D93B80"/>
    <w:rsid w:val="00DB07B3"/>
    <w:rsid w:val="00DB1E45"/>
    <w:rsid w:val="00DB3406"/>
    <w:rsid w:val="00DB52F8"/>
    <w:rsid w:val="00DB78DC"/>
    <w:rsid w:val="00DD3228"/>
    <w:rsid w:val="00E16B2A"/>
    <w:rsid w:val="00E26EB1"/>
    <w:rsid w:val="00E304A8"/>
    <w:rsid w:val="00E372C2"/>
    <w:rsid w:val="00E56A43"/>
    <w:rsid w:val="00E74BE2"/>
    <w:rsid w:val="00E83B7F"/>
    <w:rsid w:val="00E86000"/>
    <w:rsid w:val="00E87A7B"/>
    <w:rsid w:val="00E912DF"/>
    <w:rsid w:val="00E92FBD"/>
    <w:rsid w:val="00E9343E"/>
    <w:rsid w:val="00E96BDC"/>
    <w:rsid w:val="00EA2BAA"/>
    <w:rsid w:val="00EB1675"/>
    <w:rsid w:val="00EB2A9A"/>
    <w:rsid w:val="00EB59A4"/>
    <w:rsid w:val="00EB5FAE"/>
    <w:rsid w:val="00ED16D3"/>
    <w:rsid w:val="00ED702F"/>
    <w:rsid w:val="00EE583E"/>
    <w:rsid w:val="00EE7CBC"/>
    <w:rsid w:val="00EF4CA3"/>
    <w:rsid w:val="00F008D4"/>
    <w:rsid w:val="00F170C8"/>
    <w:rsid w:val="00F179A3"/>
    <w:rsid w:val="00F24EDA"/>
    <w:rsid w:val="00F2644C"/>
    <w:rsid w:val="00F274B6"/>
    <w:rsid w:val="00F36F7C"/>
    <w:rsid w:val="00F4026F"/>
    <w:rsid w:val="00F46E3C"/>
    <w:rsid w:val="00F55763"/>
    <w:rsid w:val="00F57A4B"/>
    <w:rsid w:val="00F70D1D"/>
    <w:rsid w:val="00F70DB1"/>
    <w:rsid w:val="00F71A1E"/>
    <w:rsid w:val="00F73F49"/>
    <w:rsid w:val="00F83CA7"/>
    <w:rsid w:val="00F913E3"/>
    <w:rsid w:val="00FA3287"/>
    <w:rsid w:val="00FB33A1"/>
    <w:rsid w:val="00FC122C"/>
    <w:rsid w:val="00FD34D9"/>
    <w:rsid w:val="00FE1A48"/>
    <w:rsid w:val="00FE1DCB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F317"/>
  <w15:chartTrackingRefBased/>
  <w15:docId w15:val="{F8992C36-B802-46CD-A00B-F7FB0D66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0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3C74"/>
    <w:rPr>
      <w:color w:val="0000FF"/>
      <w:u w:val="single"/>
    </w:rPr>
  </w:style>
  <w:style w:type="paragraph" w:styleId="a5">
    <w:name w:val="No Spacing"/>
    <w:uiPriority w:val="1"/>
    <w:qFormat/>
    <w:rsid w:val="00573C74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7B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6140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3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72C2"/>
  </w:style>
  <w:style w:type="paragraph" w:styleId="a9">
    <w:name w:val="footer"/>
    <w:basedOn w:val="a"/>
    <w:link w:val="aa"/>
    <w:uiPriority w:val="99"/>
    <w:unhideWhenUsed/>
    <w:rsid w:val="00E3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72C2"/>
  </w:style>
  <w:style w:type="table" w:styleId="ab">
    <w:name w:val="Table Grid"/>
    <w:basedOn w:val="a1"/>
    <w:uiPriority w:val="39"/>
    <w:rsid w:val="00440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44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456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E1D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52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52ABD"/>
    <w:rPr>
      <w:rFonts w:ascii="Segoe UI" w:hAnsi="Segoe UI" w:cs="Segoe UI"/>
      <w:sz w:val="18"/>
      <w:szCs w:val="18"/>
    </w:rPr>
  </w:style>
  <w:style w:type="character" w:styleId="ae">
    <w:name w:val="Subtle Reference"/>
    <w:basedOn w:val="a0"/>
    <w:uiPriority w:val="31"/>
    <w:qFormat/>
    <w:rsid w:val="00792CE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DA5B0-4FD6-4E4B-AFEC-23BCBD01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Сергей Павлович</dc:creator>
  <cp:keywords/>
  <dc:description/>
  <cp:lastModifiedBy>Козлов Сергей Павлович</cp:lastModifiedBy>
  <cp:revision>52</cp:revision>
  <cp:lastPrinted>2024-06-03T06:17:00Z</cp:lastPrinted>
  <dcterms:created xsi:type="dcterms:W3CDTF">2024-05-15T11:39:00Z</dcterms:created>
  <dcterms:modified xsi:type="dcterms:W3CDTF">2024-06-04T07:57:00Z</dcterms:modified>
</cp:coreProperties>
</file>