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958D" w14:textId="77777777" w:rsidR="00AF2E35" w:rsidRPr="00BB0C6B" w:rsidRDefault="00AF2E35" w:rsidP="00BB0C6B">
      <w:pPr>
        <w:ind w:firstLine="0"/>
        <w:jc w:val="center"/>
        <w:rPr>
          <w:rFonts w:ascii="Times New Roman" w:hAnsi="Times New Roman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0C6B">
        <w:rPr>
          <w:rFonts w:ascii="Times New Roman" w:hAnsi="Times New Roman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Памятка </w:t>
      </w:r>
    </w:p>
    <w:p w14:paraId="4A354B69" w14:textId="41283B31" w:rsidR="00AF2E35" w:rsidRPr="00BB0C6B" w:rsidRDefault="00AF2E35" w:rsidP="00BB0C6B">
      <w:pPr>
        <w:ind w:firstLine="0"/>
        <w:jc w:val="center"/>
        <w:rPr>
          <w:rFonts w:ascii="Times New Roman" w:hAnsi="Times New Roman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0C6B">
        <w:rPr>
          <w:rFonts w:ascii="Times New Roman" w:hAnsi="Times New Roman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гармонизации межнациональных (межэтнических) отношений, профилактике экстремизма и предупреждению конфликтов на национальной и религиозной почве</w:t>
      </w:r>
    </w:p>
    <w:p w14:paraId="638F176A" w14:textId="77777777" w:rsidR="00AF2E35" w:rsidRPr="002C6EE9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424BABD8" w14:textId="781ABF1C" w:rsidR="00AF2E35" w:rsidRPr="002C6EE9" w:rsidRDefault="00AF2E35" w:rsidP="002C6EE9">
      <w:pPr>
        <w:ind w:firstLine="0"/>
        <w:jc w:val="center"/>
        <w:rPr>
          <w:rFonts w:ascii="Times New Roman" w:hAnsi="Times New Roman"/>
          <w:szCs w:val="24"/>
          <w:u w:val="single"/>
        </w:rPr>
      </w:pPr>
      <w:r w:rsidRPr="002C6EE9">
        <w:rPr>
          <w:rFonts w:ascii="Times New Roman" w:hAnsi="Times New Roman"/>
          <w:szCs w:val="24"/>
          <w:u w:val="single"/>
        </w:rPr>
        <w:t>Для успешного развития межнациональных отношений необходимо соблюдение важных гуманистических принципов:</w:t>
      </w:r>
    </w:p>
    <w:p w14:paraId="6C0C42A0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2D64E711" w14:textId="2D21C935" w:rsidR="00AF2E35" w:rsidRPr="00BB0C6B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BB0C6B">
        <w:rPr>
          <w:rFonts w:ascii="Times New Roman" w:hAnsi="Times New Roman"/>
          <w:i/>
          <w:iCs/>
          <w:szCs w:val="24"/>
        </w:rPr>
        <w:t>-</w:t>
      </w:r>
      <w:r w:rsidR="00BB0C6B">
        <w:rPr>
          <w:rFonts w:ascii="Times New Roman" w:hAnsi="Times New Roman"/>
          <w:i/>
          <w:iCs/>
          <w:szCs w:val="24"/>
        </w:rPr>
        <w:t> </w:t>
      </w:r>
      <w:r w:rsidRPr="00BB0C6B">
        <w:rPr>
          <w:rFonts w:ascii="Times New Roman" w:hAnsi="Times New Roman"/>
          <w:i/>
          <w:iCs/>
          <w:szCs w:val="24"/>
        </w:rPr>
        <w:t xml:space="preserve">отказ от насилия и принуждения; </w:t>
      </w:r>
    </w:p>
    <w:p w14:paraId="327CEFEC" w14:textId="0430B20D" w:rsidR="00AF2E35" w:rsidRPr="00BB0C6B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BB0C6B">
        <w:rPr>
          <w:rFonts w:ascii="Times New Roman" w:hAnsi="Times New Roman"/>
          <w:i/>
          <w:iCs/>
          <w:szCs w:val="24"/>
        </w:rPr>
        <w:t>-</w:t>
      </w:r>
      <w:r w:rsidR="00BB0C6B">
        <w:rPr>
          <w:rFonts w:ascii="Times New Roman" w:hAnsi="Times New Roman"/>
          <w:i/>
          <w:iCs/>
          <w:szCs w:val="24"/>
        </w:rPr>
        <w:t> </w:t>
      </w:r>
      <w:r w:rsidRPr="00BB0C6B">
        <w:rPr>
          <w:rFonts w:ascii="Times New Roman" w:hAnsi="Times New Roman"/>
          <w:i/>
          <w:iCs/>
          <w:szCs w:val="24"/>
        </w:rPr>
        <w:t xml:space="preserve">признание прав и свобод человека важнейшей ценностью независимо от его национальной принадлежности; </w:t>
      </w:r>
    </w:p>
    <w:p w14:paraId="53F14B5E" w14:textId="2765C990" w:rsidR="00AF2E35" w:rsidRPr="00BB0C6B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BB0C6B">
        <w:rPr>
          <w:rFonts w:ascii="Times New Roman" w:hAnsi="Times New Roman"/>
          <w:i/>
          <w:iCs/>
          <w:szCs w:val="24"/>
        </w:rPr>
        <w:t>-</w:t>
      </w:r>
      <w:r w:rsidR="00BB0C6B">
        <w:rPr>
          <w:rFonts w:ascii="Times New Roman" w:hAnsi="Times New Roman"/>
          <w:i/>
          <w:iCs/>
          <w:szCs w:val="24"/>
        </w:rPr>
        <w:t> </w:t>
      </w:r>
      <w:r w:rsidRPr="00BB0C6B">
        <w:rPr>
          <w:rFonts w:ascii="Times New Roman" w:hAnsi="Times New Roman"/>
          <w:i/>
          <w:iCs/>
          <w:szCs w:val="24"/>
        </w:rPr>
        <w:t xml:space="preserve">готовность к мирному урегулированию противоречий, участие третьей стороны </w:t>
      </w:r>
      <w:r w:rsidR="00BB0C6B">
        <w:rPr>
          <w:rFonts w:ascii="Times New Roman" w:hAnsi="Times New Roman"/>
          <w:i/>
          <w:iCs/>
          <w:szCs w:val="24"/>
        </w:rPr>
        <w:br/>
      </w:r>
      <w:r w:rsidRPr="00BB0C6B">
        <w:rPr>
          <w:rFonts w:ascii="Times New Roman" w:hAnsi="Times New Roman"/>
          <w:i/>
          <w:iCs/>
          <w:szCs w:val="24"/>
        </w:rPr>
        <w:t xml:space="preserve">в достижении компромиссных решений; </w:t>
      </w:r>
    </w:p>
    <w:p w14:paraId="784ACEEB" w14:textId="06F26AC3" w:rsidR="00AF2E35" w:rsidRPr="00BB0C6B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BB0C6B">
        <w:rPr>
          <w:rFonts w:ascii="Times New Roman" w:hAnsi="Times New Roman"/>
          <w:i/>
          <w:iCs/>
          <w:szCs w:val="24"/>
        </w:rPr>
        <w:t>-</w:t>
      </w:r>
      <w:r w:rsidR="00BB0C6B">
        <w:rPr>
          <w:rFonts w:ascii="Times New Roman" w:hAnsi="Times New Roman"/>
          <w:i/>
          <w:iCs/>
          <w:szCs w:val="24"/>
        </w:rPr>
        <w:t> </w:t>
      </w:r>
      <w:r w:rsidRPr="00BB0C6B">
        <w:rPr>
          <w:rFonts w:ascii="Times New Roman" w:hAnsi="Times New Roman"/>
          <w:i/>
          <w:iCs/>
          <w:szCs w:val="24"/>
        </w:rPr>
        <w:t>развитие культурного сотрудничества между этническими общностями.</w:t>
      </w:r>
    </w:p>
    <w:p w14:paraId="68F1155D" w14:textId="77777777" w:rsidR="00AF2E35" w:rsidRPr="002C6EE9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03CD84B4" w14:textId="1CF67F54" w:rsidR="00AF2E35" w:rsidRPr="00AF2E35" w:rsidRDefault="00AF2E35" w:rsidP="00BB0C6B">
      <w:pPr>
        <w:ind w:firstLine="0"/>
        <w:rPr>
          <w:rFonts w:ascii="Times New Roman" w:hAnsi="Times New Roman"/>
          <w:szCs w:val="24"/>
        </w:rPr>
      </w:pPr>
      <w:r w:rsidRPr="00BB0C6B">
        <w:rPr>
          <w:rFonts w:ascii="Times New Roman" w:hAnsi="Times New Roman"/>
          <w:b/>
          <w:bCs/>
          <w:i/>
          <w:iCs/>
          <w:szCs w:val="24"/>
        </w:rPr>
        <w:t>Помните,</w:t>
      </w:r>
      <w:r w:rsidRPr="00AF2E35">
        <w:rPr>
          <w:rFonts w:ascii="Times New Roman" w:hAnsi="Times New Roman"/>
          <w:szCs w:val="24"/>
        </w:rPr>
        <w:t xml:space="preserve"> что всю свою жизнь, где бы вы не находились – у себя на Родине или на территории другого государства, вы всегда будете встречаться, общаться, работать, отдыхать, дружить, сотрудничать с людьми самых разных национальностей.</w:t>
      </w:r>
    </w:p>
    <w:p w14:paraId="7E68A0CA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07965F9C" w14:textId="77777777" w:rsidR="00AF2E35" w:rsidRPr="00E17DA4" w:rsidRDefault="00AF2E35" w:rsidP="002C6EE9">
      <w:pPr>
        <w:ind w:firstLine="0"/>
        <w:jc w:val="center"/>
        <w:rPr>
          <w:rFonts w:ascii="Times New Roman" w:hAnsi="Times New Roman"/>
          <w:szCs w:val="24"/>
          <w:u w:val="single"/>
        </w:rPr>
      </w:pPr>
      <w:r w:rsidRPr="00E17DA4">
        <w:rPr>
          <w:rFonts w:ascii="Times New Roman" w:hAnsi="Times New Roman"/>
          <w:szCs w:val="24"/>
          <w:u w:val="single"/>
        </w:rPr>
        <w:t>Постарайтесь усвоить простейшие, но вечные истины:</w:t>
      </w:r>
    </w:p>
    <w:p w14:paraId="2EDE8877" w14:textId="77777777" w:rsidR="00AF2E35" w:rsidRPr="002C6EE9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2A25F7D3" w14:textId="47C12BA4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>
        <w:rPr>
          <w:rFonts w:ascii="Times New Roman" w:hAnsi="Times New Roman"/>
          <w:i/>
          <w:iCs/>
          <w:szCs w:val="24"/>
        </w:rPr>
        <w:t xml:space="preserve"> </w:t>
      </w:r>
      <w:r w:rsidRPr="00E17DA4">
        <w:rPr>
          <w:rFonts w:ascii="Times New Roman" w:hAnsi="Times New Roman"/>
          <w:i/>
          <w:iCs/>
          <w:szCs w:val="24"/>
        </w:rPr>
        <w:t>природа сотворила людей разными, но равными в своем достоинстве и правах;</w:t>
      </w:r>
    </w:p>
    <w:p w14:paraId="2BF69199" w14:textId="32ABBB50" w:rsidR="00AF2E35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-укрепление дружеских отношений невозможно без повышения правовой грамотности граждан и патриотического воспитания подрастающего поколения;</w:t>
      </w:r>
    </w:p>
    <w:p w14:paraId="646251D9" w14:textId="0CCDD493" w:rsidR="00E17DA4" w:rsidRPr="00E17DA4" w:rsidRDefault="00E17DA4" w:rsidP="00E17DA4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любые межнациональные конфликты начинаются с внутреннего состояния личности и ее поведения</w:t>
      </w:r>
      <w:r>
        <w:rPr>
          <w:rFonts w:ascii="Times New Roman" w:hAnsi="Times New Roman"/>
          <w:i/>
          <w:iCs/>
          <w:szCs w:val="24"/>
        </w:rPr>
        <w:t>.</w:t>
      </w:r>
    </w:p>
    <w:p w14:paraId="021D527D" w14:textId="77777777" w:rsidR="00AF2E35" w:rsidRPr="00AF2E35" w:rsidRDefault="00AF2E35" w:rsidP="002C6EE9">
      <w:pPr>
        <w:ind w:firstLine="0"/>
        <w:rPr>
          <w:rFonts w:ascii="Times New Roman" w:hAnsi="Times New Roman"/>
          <w:szCs w:val="24"/>
        </w:rPr>
      </w:pPr>
      <w:r w:rsidRPr="00E17DA4">
        <w:rPr>
          <w:rFonts w:ascii="Times New Roman" w:hAnsi="Times New Roman"/>
          <w:b/>
          <w:bCs/>
          <w:szCs w:val="24"/>
        </w:rPr>
        <w:t>Знание этих истин</w:t>
      </w:r>
      <w:r w:rsidRPr="00AF2E35">
        <w:rPr>
          <w:rFonts w:ascii="Times New Roman" w:hAnsi="Times New Roman"/>
          <w:szCs w:val="24"/>
        </w:rPr>
        <w:t xml:space="preserve"> поможет Вам установить добрые отношения с окружающими и поднять Вашу личную репутацию.</w:t>
      </w:r>
    </w:p>
    <w:p w14:paraId="39F24327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02BC141D" w14:textId="2EB9F3B7" w:rsidR="00AF2E35" w:rsidRPr="00E17DA4" w:rsidRDefault="00AF2E35" w:rsidP="002C6EE9">
      <w:pPr>
        <w:ind w:firstLine="0"/>
        <w:jc w:val="center"/>
        <w:rPr>
          <w:rFonts w:ascii="Times New Roman" w:hAnsi="Times New Roman"/>
          <w:szCs w:val="24"/>
          <w:u w:val="single"/>
        </w:rPr>
      </w:pPr>
      <w:r w:rsidRPr="00E17DA4">
        <w:rPr>
          <w:rFonts w:ascii="Times New Roman" w:hAnsi="Times New Roman"/>
          <w:szCs w:val="24"/>
          <w:u w:val="single"/>
        </w:rPr>
        <w:t xml:space="preserve">Действия по профилактике межнациональных </w:t>
      </w:r>
      <w:r w:rsidR="0020033B">
        <w:rPr>
          <w:rFonts w:ascii="Times New Roman" w:hAnsi="Times New Roman"/>
          <w:szCs w:val="24"/>
          <w:u w:val="single"/>
        </w:rPr>
        <w:br/>
      </w:r>
      <w:r w:rsidRPr="00E17DA4">
        <w:rPr>
          <w:rFonts w:ascii="Times New Roman" w:hAnsi="Times New Roman"/>
          <w:szCs w:val="24"/>
          <w:u w:val="single"/>
        </w:rPr>
        <w:t>и межэтнических конфликтов:</w:t>
      </w:r>
    </w:p>
    <w:p w14:paraId="045C5303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64E94F97" w14:textId="134678FB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AF2E35">
        <w:rPr>
          <w:rFonts w:ascii="Times New Roman" w:hAnsi="Times New Roman"/>
          <w:szCs w:val="24"/>
        </w:rPr>
        <w:t>-</w:t>
      </w:r>
      <w:r w:rsidR="00E17DA4">
        <w:rPr>
          <w:rFonts w:ascii="Times New Roman" w:hAnsi="Times New Roman"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очень важно сформировать у себя привычку терпимо и с интересом относиться к мнению других людей, даже тогда, когда оно противоположно вашему;</w:t>
      </w:r>
    </w:p>
    <w:p w14:paraId="659F38D9" w14:textId="77777777" w:rsidR="00AF2E35" w:rsidRPr="00CA2A9D" w:rsidRDefault="00AF2E35" w:rsidP="00BB0C6B">
      <w:pPr>
        <w:ind w:firstLine="0"/>
        <w:rPr>
          <w:rFonts w:ascii="Times New Roman" w:hAnsi="Times New Roman"/>
          <w:i/>
          <w:iCs/>
          <w:sz w:val="16"/>
          <w:szCs w:val="16"/>
        </w:rPr>
      </w:pPr>
    </w:p>
    <w:p w14:paraId="2854C80E" w14:textId="06B63A5F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 w:rsidRPr="00E17DA4"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всеми силами боритесь с негативными эмоциями по отношению к другим людям, будьте доброжелательны и великодушны;</w:t>
      </w:r>
    </w:p>
    <w:p w14:paraId="578B9827" w14:textId="77777777" w:rsidR="00AF2E35" w:rsidRPr="00CA2A9D" w:rsidRDefault="00AF2E35" w:rsidP="00BB0C6B">
      <w:pPr>
        <w:ind w:firstLine="0"/>
        <w:rPr>
          <w:rFonts w:ascii="Times New Roman" w:hAnsi="Times New Roman"/>
          <w:i/>
          <w:iCs/>
          <w:sz w:val="16"/>
          <w:szCs w:val="16"/>
        </w:rPr>
      </w:pPr>
    </w:p>
    <w:p w14:paraId="2158EC8F" w14:textId="5C26E059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 w:rsidRPr="00E17DA4"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 xml:space="preserve">избегайте в общении крайних, жестких </w:t>
      </w:r>
      <w:r w:rsidR="00E17DA4">
        <w:rPr>
          <w:rFonts w:ascii="Times New Roman" w:hAnsi="Times New Roman"/>
          <w:i/>
          <w:iCs/>
          <w:szCs w:val="24"/>
        </w:rPr>
        <w:br/>
      </w:r>
      <w:r w:rsidRPr="00E17DA4">
        <w:rPr>
          <w:rFonts w:ascii="Times New Roman" w:hAnsi="Times New Roman"/>
          <w:i/>
          <w:iCs/>
          <w:szCs w:val="24"/>
        </w:rPr>
        <w:t>и категоричных оценок, которые легко провоцируют конфликтную ситуацию;</w:t>
      </w:r>
    </w:p>
    <w:p w14:paraId="6B77DC00" w14:textId="77777777" w:rsidR="00AF2E35" w:rsidRPr="00CA2A9D" w:rsidRDefault="00AF2E35" w:rsidP="00BB0C6B">
      <w:pPr>
        <w:ind w:firstLine="0"/>
        <w:rPr>
          <w:rFonts w:ascii="Times New Roman" w:hAnsi="Times New Roman"/>
          <w:i/>
          <w:iCs/>
          <w:sz w:val="16"/>
          <w:szCs w:val="16"/>
        </w:rPr>
      </w:pPr>
    </w:p>
    <w:p w14:paraId="703FD2B9" w14:textId="08C82829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 w:rsidRPr="00E17DA4"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общаясь с окружающими, старайтесь видеть и опираться на положительное в них (оценивайте людей в большей степени по тому, что они сделали, а не потому, что они не сделали);</w:t>
      </w:r>
    </w:p>
    <w:p w14:paraId="5B84049B" w14:textId="77777777" w:rsidR="00AF2E35" w:rsidRPr="00CA2A9D" w:rsidRDefault="00AF2E35" w:rsidP="00BB0C6B">
      <w:pPr>
        <w:ind w:firstLine="0"/>
        <w:rPr>
          <w:rFonts w:ascii="Times New Roman" w:hAnsi="Times New Roman"/>
          <w:i/>
          <w:iCs/>
          <w:sz w:val="16"/>
          <w:szCs w:val="16"/>
        </w:rPr>
      </w:pPr>
    </w:p>
    <w:p w14:paraId="72B1A2D2" w14:textId="01B96DA3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 w:rsidRPr="00E17DA4"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критиковать можно конкретные действия и поступки человека, но не его личность;</w:t>
      </w:r>
    </w:p>
    <w:p w14:paraId="23C03D70" w14:textId="77777777" w:rsidR="00AF2E35" w:rsidRPr="00CA2A9D" w:rsidRDefault="00AF2E35" w:rsidP="00BB0C6B">
      <w:pPr>
        <w:ind w:firstLine="0"/>
        <w:rPr>
          <w:rFonts w:ascii="Times New Roman" w:hAnsi="Times New Roman"/>
          <w:i/>
          <w:iCs/>
          <w:sz w:val="16"/>
          <w:szCs w:val="16"/>
        </w:rPr>
      </w:pPr>
    </w:p>
    <w:p w14:paraId="2101C1F0" w14:textId="41AFB74B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 w:rsidRPr="00E17DA4"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в ходе общения желательно хотя бы изредка улыбаться собеседнику;</w:t>
      </w:r>
    </w:p>
    <w:p w14:paraId="5B79DC44" w14:textId="77777777" w:rsidR="00AF2E35" w:rsidRPr="00CA2A9D" w:rsidRDefault="00AF2E35" w:rsidP="00BB0C6B">
      <w:pPr>
        <w:ind w:firstLine="0"/>
        <w:rPr>
          <w:rFonts w:ascii="Times New Roman" w:hAnsi="Times New Roman"/>
          <w:i/>
          <w:iCs/>
          <w:sz w:val="16"/>
          <w:szCs w:val="16"/>
        </w:rPr>
      </w:pPr>
    </w:p>
    <w:p w14:paraId="6D0412DD" w14:textId="0D17911E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</w:t>
      </w:r>
      <w:r w:rsidR="00E17DA4" w:rsidRPr="00E17DA4">
        <w:rPr>
          <w:rFonts w:ascii="Times New Roman" w:hAnsi="Times New Roman"/>
          <w:i/>
          <w:iCs/>
          <w:szCs w:val="24"/>
        </w:rPr>
        <w:t> </w:t>
      </w:r>
      <w:r w:rsidRPr="00E17DA4">
        <w:rPr>
          <w:rFonts w:ascii="Times New Roman" w:hAnsi="Times New Roman"/>
          <w:i/>
          <w:iCs/>
          <w:szCs w:val="24"/>
        </w:rPr>
        <w:t>важнейшее правило общения – цените не только своё, но и чужое мнение, умейте слышать не только себя, но и других;</w:t>
      </w:r>
    </w:p>
    <w:p w14:paraId="50549348" w14:textId="77777777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</w:p>
    <w:p w14:paraId="57A319AE" w14:textId="77777777" w:rsidR="00AF2E35" w:rsidRPr="00E17DA4" w:rsidRDefault="00AF2E35" w:rsidP="00BB0C6B">
      <w:pPr>
        <w:ind w:firstLine="0"/>
        <w:rPr>
          <w:rFonts w:ascii="Times New Roman" w:hAnsi="Times New Roman"/>
          <w:i/>
          <w:iCs/>
          <w:szCs w:val="24"/>
        </w:rPr>
      </w:pPr>
      <w:r w:rsidRPr="00E17DA4">
        <w:rPr>
          <w:rFonts w:ascii="Times New Roman" w:hAnsi="Times New Roman"/>
          <w:i/>
          <w:iCs/>
          <w:szCs w:val="24"/>
        </w:rPr>
        <w:t>-не оскорбляйте, не унижайте, не обижайте, не обманывайте, не предавайте – тогда уважение и любовь Вам обеспечены!</w:t>
      </w:r>
    </w:p>
    <w:p w14:paraId="271D10F6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3500BB35" w14:textId="77777777" w:rsidR="002C6EE9" w:rsidRDefault="002C6EE9" w:rsidP="00BB0C6B">
      <w:pPr>
        <w:ind w:firstLine="0"/>
        <w:rPr>
          <w:rFonts w:ascii="Times New Roman" w:hAnsi="Times New Roman"/>
          <w:szCs w:val="24"/>
          <w:u w:val="single"/>
        </w:rPr>
      </w:pPr>
    </w:p>
    <w:p w14:paraId="2061C635" w14:textId="1A687943" w:rsidR="00AF2E35" w:rsidRPr="00FD5469" w:rsidRDefault="00AF2E35" w:rsidP="002C6EE9">
      <w:pPr>
        <w:ind w:firstLine="0"/>
        <w:jc w:val="center"/>
        <w:rPr>
          <w:rFonts w:ascii="Times New Roman" w:hAnsi="Times New Roman"/>
          <w:szCs w:val="24"/>
          <w:u w:val="single"/>
        </w:rPr>
      </w:pPr>
      <w:r w:rsidRPr="00FD5469">
        <w:rPr>
          <w:rFonts w:ascii="Times New Roman" w:hAnsi="Times New Roman"/>
          <w:szCs w:val="24"/>
          <w:u w:val="single"/>
        </w:rPr>
        <w:t>Призываем всех обучающихся Университета:</w:t>
      </w:r>
    </w:p>
    <w:p w14:paraId="61FDA0D0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5A0F494A" w14:textId="307BF6FA" w:rsidR="00AF2E35" w:rsidRPr="00AF2E35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AF2E35">
        <w:rPr>
          <w:rFonts w:ascii="Times New Roman" w:hAnsi="Times New Roman"/>
          <w:szCs w:val="24"/>
        </w:rPr>
        <w:t>не принимать пропаганду экстремистских, националистических идей, в какой бы внешне справедливой и привлекательной форме они не преподносились;</w:t>
      </w:r>
    </w:p>
    <w:p w14:paraId="177B9425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7AEF175F" w14:textId="1DBE8188" w:rsidR="00AF2E35" w:rsidRPr="00AF2E35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AF2E35">
        <w:rPr>
          <w:rFonts w:ascii="Times New Roman" w:hAnsi="Times New Roman"/>
          <w:szCs w:val="24"/>
        </w:rPr>
        <w:t>не позволять вовлекать себя, членов семьи и других близких людей в насильственные действия, протестные акции, проводимые в нарушение российского законодательства;</w:t>
      </w:r>
    </w:p>
    <w:p w14:paraId="41607FBD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2E11429D" w14:textId="337800AB" w:rsidR="00AF2E35" w:rsidRPr="00AF2E35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AF2E35">
        <w:rPr>
          <w:rFonts w:ascii="Times New Roman" w:hAnsi="Times New Roman"/>
          <w:szCs w:val="24"/>
        </w:rPr>
        <w:t>не поддаваться ложным верованиям и влиянию деструктивных религиозных сект, деятельность которых разрушает духовный мир человека, порабощает личность и волю, приводит к уходу из семьи и утрате материального благополучия;</w:t>
      </w:r>
    </w:p>
    <w:p w14:paraId="6735496A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024E532F" w14:textId="6F40E5FC" w:rsidR="00AF2E35" w:rsidRPr="00AF2E35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AF2E35">
        <w:rPr>
          <w:rFonts w:ascii="Times New Roman" w:hAnsi="Times New Roman"/>
          <w:szCs w:val="24"/>
        </w:rPr>
        <w:t>воздерживаться от проведения несанкционированных публичных мероприятий, строго руководствоваться нормами действующего законодательства;</w:t>
      </w:r>
    </w:p>
    <w:p w14:paraId="11D9E63A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6F6202BB" w14:textId="1F7AC7BA" w:rsidR="00AF2E35" w:rsidRPr="00AF2E35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AF2E35">
        <w:rPr>
          <w:rFonts w:ascii="Times New Roman" w:hAnsi="Times New Roman"/>
          <w:szCs w:val="24"/>
        </w:rPr>
        <w:t>не реагировать на провокации в социальных сетях и обычной жизни, пресекать их и продвигать идеи мира и братских отношений, завещанных нашими предками;</w:t>
      </w:r>
    </w:p>
    <w:p w14:paraId="1E0FB19A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5B1D298D" w14:textId="4CB2BA49" w:rsidR="00AF2E35" w:rsidRPr="00AF2E35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AF2E35">
        <w:rPr>
          <w:rFonts w:ascii="Times New Roman" w:hAnsi="Times New Roman"/>
          <w:szCs w:val="24"/>
        </w:rPr>
        <w:t xml:space="preserve">хранить и преумножать традиции и обычаи наших отцов и дедов, и, прежде всего, исторического многовекового сосуществования, взаимопонимания и взаимоуважения всех народов России; </w:t>
      </w:r>
    </w:p>
    <w:p w14:paraId="08CFE071" w14:textId="77777777" w:rsidR="00AF2E35" w:rsidRPr="00CA2A9D" w:rsidRDefault="00AF2E35" w:rsidP="00BB0C6B">
      <w:pPr>
        <w:ind w:firstLine="0"/>
        <w:rPr>
          <w:rFonts w:ascii="Times New Roman" w:hAnsi="Times New Roman"/>
          <w:sz w:val="16"/>
          <w:szCs w:val="16"/>
        </w:rPr>
      </w:pPr>
    </w:p>
    <w:p w14:paraId="5A7F8339" w14:textId="21BEE135" w:rsidR="0020033B" w:rsidRDefault="00FD5469" w:rsidP="00BB0C6B">
      <w:pPr>
        <w:ind w:firstLine="0"/>
        <w:rPr>
          <w:rFonts w:ascii="Times New Roman" w:hAnsi="Times New Roman"/>
          <w:szCs w:val="24"/>
        </w:rPr>
      </w:pPr>
      <w:r w:rsidRPr="00FD5469">
        <w:rPr>
          <w:rFonts w:ascii="Times New Roman" w:hAnsi="Times New Roman"/>
          <w:b/>
          <w:bCs/>
          <w:szCs w:val="24"/>
        </w:rPr>
        <w:t>!</w:t>
      </w:r>
      <w:r>
        <w:rPr>
          <w:rFonts w:ascii="Times New Roman" w:hAnsi="Times New Roman"/>
          <w:szCs w:val="24"/>
        </w:rPr>
        <w:t> </w:t>
      </w:r>
      <w:r w:rsidR="00AF2E35" w:rsidRPr="005D0E99">
        <w:rPr>
          <w:rFonts w:ascii="Times New Roman" w:hAnsi="Times New Roman"/>
          <w:b/>
          <w:bCs/>
          <w:szCs w:val="24"/>
        </w:rPr>
        <w:t>уважать обычаи и национальные традиции друг друга</w:t>
      </w:r>
      <w:r w:rsidRPr="005D0E99">
        <w:rPr>
          <w:rFonts w:ascii="Times New Roman" w:hAnsi="Times New Roman"/>
          <w:b/>
          <w:bCs/>
          <w:szCs w:val="24"/>
        </w:rPr>
        <w:t xml:space="preserve"> и </w:t>
      </w:r>
      <w:r w:rsidR="00AF2E35" w:rsidRPr="005D0E99">
        <w:rPr>
          <w:rFonts w:ascii="Times New Roman" w:hAnsi="Times New Roman"/>
          <w:b/>
          <w:bCs/>
          <w:szCs w:val="24"/>
        </w:rPr>
        <w:t>проявлять максимальную веротерпимость</w:t>
      </w:r>
      <w:r w:rsidR="00AF2E35">
        <w:rPr>
          <w:rFonts w:ascii="Times New Roman" w:hAnsi="Times New Roman"/>
          <w:szCs w:val="24"/>
        </w:rPr>
        <w:t>.</w:t>
      </w:r>
      <w:r w:rsidR="0020033B">
        <w:rPr>
          <w:rFonts w:ascii="Times New Roman" w:hAnsi="Times New Roman"/>
          <w:szCs w:val="24"/>
        </w:rPr>
        <w:br w:type="page"/>
      </w:r>
    </w:p>
    <w:p w14:paraId="156C8BBC" w14:textId="77777777" w:rsidR="0020033B" w:rsidRDefault="0020033B" w:rsidP="00BB0C6B">
      <w:pPr>
        <w:ind w:firstLine="0"/>
        <w:rPr>
          <w:rFonts w:ascii="Times New Roman" w:hAnsi="Times New Roman"/>
          <w:szCs w:val="24"/>
        </w:rPr>
        <w:sectPr w:rsidR="0020033B" w:rsidSect="00BB0C6B">
          <w:headerReference w:type="even" r:id="rId7"/>
          <w:headerReference w:type="default" r:id="rId8"/>
          <w:headerReference w:type="first" r:id="rId9"/>
          <w:pgSz w:w="16838" w:h="11906" w:orient="landscape"/>
          <w:pgMar w:top="227" w:right="227" w:bottom="227" w:left="227" w:header="709" w:footer="709" w:gutter="0"/>
          <w:cols w:num="3" w:space="708"/>
          <w:docGrid w:linePitch="360"/>
        </w:sectPr>
      </w:pPr>
    </w:p>
    <w:p w14:paraId="68B0F718" w14:textId="68043EF0" w:rsidR="0020033B" w:rsidRPr="0067136E" w:rsidRDefault="0020033B" w:rsidP="00BB0C6B">
      <w:pPr>
        <w:ind w:firstLine="0"/>
        <w:rPr>
          <w:rFonts w:ascii="Times New Roman" w:hAnsi="Times New Roman"/>
          <w:color w:val="FF0000"/>
          <w:szCs w:val="24"/>
        </w:rPr>
      </w:pPr>
    </w:p>
    <w:p w14:paraId="0997C94A" w14:textId="77777777" w:rsidR="0067136E" w:rsidRDefault="0067136E" w:rsidP="0095151E">
      <w:pPr>
        <w:spacing w:line="360" w:lineRule="auto"/>
        <w:ind w:firstLine="0"/>
        <w:jc w:val="center"/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611EF5" w14:textId="1F11C89E" w:rsidR="0095151E" w:rsidRPr="0067136E" w:rsidRDefault="0095151E" w:rsidP="0095151E">
      <w:pPr>
        <w:spacing w:line="360" w:lineRule="auto"/>
        <w:ind w:firstLine="0"/>
        <w:jc w:val="center"/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136E"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Памятка </w:t>
      </w:r>
    </w:p>
    <w:p w14:paraId="7EED7D0F" w14:textId="77777777" w:rsidR="0095151E" w:rsidRPr="0067136E" w:rsidRDefault="0095151E" w:rsidP="0095151E">
      <w:pPr>
        <w:spacing w:line="360" w:lineRule="auto"/>
        <w:ind w:firstLine="0"/>
        <w:jc w:val="center"/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136E"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по гармонизации межнациональных (межэтнических) отношений, </w:t>
      </w:r>
      <w:r w:rsidRPr="0067136E"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 xml:space="preserve">профилактике экстремизма и предупреждению конфликтов на национальной </w:t>
      </w:r>
    </w:p>
    <w:p w14:paraId="77E3A367" w14:textId="77777777" w:rsidR="0095151E" w:rsidRPr="0067136E" w:rsidRDefault="0095151E" w:rsidP="0095151E">
      <w:pPr>
        <w:spacing w:line="360" w:lineRule="auto"/>
        <w:ind w:firstLine="0"/>
        <w:jc w:val="center"/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136E">
        <w:rPr>
          <w:rFonts w:ascii="Times New Roman" w:hAnsi="Times New Roman"/>
          <w:b/>
          <w:bCs/>
          <w:color w:val="FF0000"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 религиозной почве</w:t>
      </w:r>
    </w:p>
    <w:p w14:paraId="7300A977" w14:textId="77777777" w:rsidR="0095151E" w:rsidRPr="0095151E" w:rsidRDefault="0095151E" w:rsidP="0095151E">
      <w:pPr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722E97" w14:textId="77777777" w:rsidR="0095151E" w:rsidRPr="0020033B" w:rsidRDefault="0095151E" w:rsidP="0095151E">
      <w:pPr>
        <w:ind w:firstLine="0"/>
        <w:rPr>
          <w:rFonts w:ascii="Times New Roman" w:hAnsi="Times New Roman"/>
          <w:sz w:val="72"/>
          <w:szCs w:val="72"/>
        </w:rPr>
      </w:pPr>
    </w:p>
    <w:p w14:paraId="66725A81" w14:textId="77777777" w:rsidR="0095151E" w:rsidRDefault="0095151E" w:rsidP="0095151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C06E63F" w14:textId="77777777" w:rsidR="0095151E" w:rsidRDefault="0095151E" w:rsidP="0095151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FBBE17E" w14:textId="77777777" w:rsidR="0095151E" w:rsidRDefault="0095151E" w:rsidP="0095151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5C67A1D" w14:textId="77777777" w:rsidR="0095151E" w:rsidRDefault="0095151E" w:rsidP="0095151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4A476E1F" w14:textId="77777777" w:rsidR="0095151E" w:rsidRDefault="0095151E" w:rsidP="0095151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31586EF5" w14:textId="77777777" w:rsidR="0095151E" w:rsidRDefault="0095151E" w:rsidP="0095151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28A582B9" w14:textId="77777777" w:rsidR="0095151E" w:rsidRPr="0067136E" w:rsidRDefault="0095151E" w:rsidP="0095151E">
      <w:pPr>
        <w:ind w:firstLine="0"/>
        <w:jc w:val="right"/>
        <w:rPr>
          <w:rFonts w:ascii="Times New Roman" w:hAnsi="Times New Roman"/>
          <w:sz w:val="22"/>
          <w:szCs w:val="22"/>
        </w:rPr>
      </w:pPr>
      <w:r w:rsidRPr="0067136E">
        <w:rPr>
          <w:rFonts w:ascii="Times New Roman" w:hAnsi="Times New Roman"/>
          <w:sz w:val="22"/>
          <w:szCs w:val="22"/>
        </w:rPr>
        <w:t>Управление комплексной безопасности и противодействия коррупции</w:t>
      </w:r>
    </w:p>
    <w:p w14:paraId="05EF7A9F" w14:textId="4F3FDBC9" w:rsidR="0020033B" w:rsidRDefault="0020033B" w:rsidP="00BB0C6B">
      <w:pPr>
        <w:ind w:firstLine="0"/>
        <w:rPr>
          <w:rFonts w:ascii="Times New Roman" w:hAnsi="Times New Roman"/>
          <w:szCs w:val="24"/>
        </w:rPr>
      </w:pPr>
    </w:p>
    <w:sectPr w:rsidR="0020033B" w:rsidSect="0095151E">
      <w:type w:val="continuous"/>
      <w:pgSz w:w="16838" w:h="11906" w:orient="landscape"/>
      <w:pgMar w:top="227" w:right="227" w:bottom="227" w:left="22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734F" w14:textId="77777777" w:rsidR="00B50209" w:rsidRDefault="00B50209" w:rsidP="0020033B">
      <w:r>
        <w:separator/>
      </w:r>
    </w:p>
  </w:endnote>
  <w:endnote w:type="continuationSeparator" w:id="0">
    <w:p w14:paraId="1883FE3A" w14:textId="77777777" w:rsidR="00B50209" w:rsidRDefault="00B50209" w:rsidP="0020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10A7" w14:textId="77777777" w:rsidR="00B50209" w:rsidRDefault="00B50209" w:rsidP="0020033B">
      <w:r>
        <w:separator/>
      </w:r>
    </w:p>
  </w:footnote>
  <w:footnote w:type="continuationSeparator" w:id="0">
    <w:p w14:paraId="68DA041F" w14:textId="77777777" w:rsidR="00B50209" w:rsidRDefault="00B50209" w:rsidP="0020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1D0A" w14:textId="483E8CCF" w:rsidR="00CA2A9D" w:rsidRDefault="0067136E">
    <w:pPr>
      <w:pStyle w:val="a4"/>
    </w:pPr>
    <w:r>
      <w:rPr>
        <w:noProof/>
      </w:rPr>
      <w:pict w14:anchorId="2BD93E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0634766" o:spid="_x0000_s2050" type="#_x0000_t136" style="position:absolute;left:0;text-align:left;margin-left:0;margin-top:0;width:683.1pt;height:12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РОСБИОТЕХ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7762" w14:textId="6C227A00" w:rsidR="00CA2A9D" w:rsidRPr="001666F2" w:rsidRDefault="0067136E">
    <w:pPr>
      <w:pStyle w:val="a4"/>
      <w:rPr>
        <w:sz w:val="16"/>
        <w:szCs w:val="16"/>
      </w:rPr>
    </w:pPr>
    <w:r>
      <w:rPr>
        <w:noProof/>
        <w:sz w:val="16"/>
        <w:szCs w:val="16"/>
      </w:rPr>
      <w:pict w14:anchorId="3D1F1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0634767" o:spid="_x0000_s2051" type="#_x0000_t136" style="position:absolute;left:0;text-align:left;margin-left:0;margin-top:0;width:683.1pt;height:12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РОСБИОТЕХ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FE90" w14:textId="3BAC2EC1" w:rsidR="00CA2A9D" w:rsidRDefault="0067136E">
    <w:pPr>
      <w:pStyle w:val="a4"/>
    </w:pPr>
    <w:r>
      <w:rPr>
        <w:noProof/>
      </w:rPr>
      <w:pict w14:anchorId="326083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0634765" o:spid="_x0000_s2049" type="#_x0000_t136" style="position:absolute;left:0;text-align:left;margin-left:0;margin-top:0;width:683.1pt;height:12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РОСБИОТЕХ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B2"/>
    <w:rsid w:val="001472EA"/>
    <w:rsid w:val="001666F2"/>
    <w:rsid w:val="0020033B"/>
    <w:rsid w:val="0023292C"/>
    <w:rsid w:val="00246D33"/>
    <w:rsid w:val="00287AED"/>
    <w:rsid w:val="002910B2"/>
    <w:rsid w:val="002C6EE9"/>
    <w:rsid w:val="0033231C"/>
    <w:rsid w:val="004325B4"/>
    <w:rsid w:val="004856CD"/>
    <w:rsid w:val="00554A52"/>
    <w:rsid w:val="0056132C"/>
    <w:rsid w:val="00567B9D"/>
    <w:rsid w:val="00570130"/>
    <w:rsid w:val="0058080B"/>
    <w:rsid w:val="005D0E99"/>
    <w:rsid w:val="0067136E"/>
    <w:rsid w:val="006835AA"/>
    <w:rsid w:val="006D77EA"/>
    <w:rsid w:val="00737C05"/>
    <w:rsid w:val="007C2B22"/>
    <w:rsid w:val="00892046"/>
    <w:rsid w:val="008C30AB"/>
    <w:rsid w:val="0095151E"/>
    <w:rsid w:val="00AF2E35"/>
    <w:rsid w:val="00B26585"/>
    <w:rsid w:val="00B50209"/>
    <w:rsid w:val="00BB0C6B"/>
    <w:rsid w:val="00BB409D"/>
    <w:rsid w:val="00CA2A9D"/>
    <w:rsid w:val="00D055DC"/>
    <w:rsid w:val="00E17DA4"/>
    <w:rsid w:val="00ED5B64"/>
    <w:rsid w:val="00F04430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264014"/>
  <w15:docId w15:val="{457BA732-934F-4D14-B6C8-1E197E5C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0B2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overflowPunct/>
      <w:autoSpaceDE/>
      <w:autoSpaceDN/>
      <w:adjustRightInd/>
      <w:spacing w:before="480" w:line="276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46D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03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033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003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033B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4411-1C10-4989-A6D7-255F2D5B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Муслимов Эльдар Зинулаевич</dc:creator>
  <cp:lastModifiedBy>Муслимов Эльдар Зинулаевич</cp:lastModifiedBy>
  <cp:revision>2</cp:revision>
  <cp:lastPrinted>2024-10-29T14:40:00Z</cp:lastPrinted>
  <dcterms:created xsi:type="dcterms:W3CDTF">2024-10-30T07:16:00Z</dcterms:created>
  <dcterms:modified xsi:type="dcterms:W3CDTF">2024-10-30T07:16:00Z</dcterms:modified>
</cp:coreProperties>
</file>