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38" w:rsidRDefault="008A0238" w:rsidP="008A02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</w:t>
      </w:r>
    </w:p>
    <w:p w:rsidR="008A0238" w:rsidRPr="00D81CFC" w:rsidRDefault="008A0238" w:rsidP="008A0238">
      <w:pPr>
        <w:suppressAutoHyphens/>
        <w:autoSpaceDN w:val="0"/>
        <w:spacing w:after="0" w:line="220" w:lineRule="auto"/>
        <w:ind w:left="20" w:right="-284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r w:rsidRPr="005A6DD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5A6D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Всероссийской научно-практической конференции</w:t>
      </w:r>
    </w:p>
    <w:p w:rsidR="008A0238" w:rsidRDefault="008A0238" w:rsidP="008A0238">
      <w:pPr>
        <w:widowControl w:val="0"/>
        <w:spacing w:after="0" w:line="240" w:lineRule="auto"/>
        <w:ind w:left="120" w:right="12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81CFC">
        <w:rPr>
          <w:rFonts w:ascii="Times New Roman" w:eastAsia="Times New Roman" w:hAnsi="Times New Roman" w:cs="Times New Roman"/>
          <w:caps/>
          <w:sz w:val="28"/>
          <w:szCs w:val="28"/>
        </w:rPr>
        <w:t xml:space="preserve"> «</w:t>
      </w:r>
      <w:r w:rsidRPr="00E15823">
        <w:rPr>
          <w:rFonts w:ascii="Times New Roman" w:hAnsi="Times New Roman"/>
          <w:b/>
          <w:sz w:val="32"/>
          <w:szCs w:val="32"/>
        </w:rPr>
        <w:t>Формирование системы устойчивого развития сельского х</w:t>
      </w:r>
      <w:r w:rsidRPr="00E15823">
        <w:rPr>
          <w:rFonts w:ascii="Times New Roman" w:hAnsi="Times New Roman"/>
          <w:b/>
          <w:sz w:val="32"/>
          <w:szCs w:val="32"/>
        </w:rPr>
        <w:t>о</w:t>
      </w:r>
      <w:r w:rsidRPr="00E15823">
        <w:rPr>
          <w:rFonts w:ascii="Times New Roman" w:hAnsi="Times New Roman"/>
          <w:b/>
          <w:sz w:val="32"/>
          <w:szCs w:val="32"/>
        </w:rPr>
        <w:t>зяйства на основе концепции стратегического управления</w:t>
      </w:r>
      <w:r w:rsidRPr="00D81CFC">
        <w:rPr>
          <w:rFonts w:ascii="Times New Roman" w:eastAsia="Times New Roman" w:hAnsi="Times New Roman" w:cs="Times New Roman"/>
          <w:caps/>
          <w:sz w:val="28"/>
          <w:szCs w:val="28"/>
        </w:rPr>
        <w:t>»</w:t>
      </w:r>
    </w:p>
    <w:p w:rsidR="008A0238" w:rsidRDefault="008A0238" w:rsidP="008A0238">
      <w:pPr>
        <w:widowControl w:val="0"/>
        <w:spacing w:after="0" w:line="240" w:lineRule="auto"/>
        <w:ind w:left="120" w:right="12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I</w:t>
      </w:r>
      <w:r w:rsidRPr="00EB342F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Шаляпинские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)</w:t>
      </w: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4099"/>
        <w:gridCol w:w="5635"/>
      </w:tblGrid>
      <w:tr w:rsidR="008A0238" w:rsidTr="00BC7942">
        <w:tc>
          <w:tcPr>
            <w:tcW w:w="4099" w:type="dxa"/>
          </w:tcPr>
          <w:p w:rsidR="008A0238" w:rsidRPr="008A0238" w:rsidRDefault="008A0238" w:rsidP="00BC7942">
            <w:pPr>
              <w:widowControl w:val="0"/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238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8A0238" w:rsidRDefault="008A0238" w:rsidP="00BC7942">
            <w:pPr>
              <w:widowControl w:val="0"/>
              <w:ind w:right="12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8A0238" w:rsidTr="00BC7942">
        <w:tc>
          <w:tcPr>
            <w:tcW w:w="4099" w:type="dxa"/>
          </w:tcPr>
          <w:p w:rsidR="008A0238" w:rsidRPr="008A0238" w:rsidRDefault="008A0238" w:rsidP="00BC7942">
            <w:pPr>
              <w:widowControl w:val="0"/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238">
              <w:rPr>
                <w:rFonts w:ascii="Times New Roman" w:hAnsi="Times New Roman"/>
                <w:sz w:val="28"/>
                <w:szCs w:val="28"/>
              </w:rPr>
              <w:t>Полное название организ</w:t>
            </w:r>
            <w:r w:rsidRPr="008A0238">
              <w:rPr>
                <w:rFonts w:ascii="Times New Roman" w:hAnsi="Times New Roman"/>
                <w:sz w:val="28"/>
                <w:szCs w:val="28"/>
              </w:rPr>
              <w:t>а</w:t>
            </w:r>
            <w:r w:rsidRPr="008A0238">
              <w:rPr>
                <w:rFonts w:ascii="Times New Roman" w:hAnsi="Times New Roman"/>
                <w:sz w:val="28"/>
                <w:szCs w:val="28"/>
              </w:rPr>
              <w:t>ции (согласно Уставу орг</w:t>
            </w:r>
            <w:r w:rsidRPr="008A0238">
              <w:rPr>
                <w:rFonts w:ascii="Times New Roman" w:hAnsi="Times New Roman"/>
                <w:sz w:val="28"/>
                <w:szCs w:val="28"/>
              </w:rPr>
              <w:t>а</w:t>
            </w:r>
            <w:r w:rsidRPr="008A0238">
              <w:rPr>
                <w:rFonts w:ascii="Times New Roman" w:hAnsi="Times New Roman"/>
                <w:sz w:val="28"/>
                <w:szCs w:val="28"/>
              </w:rPr>
              <w:t>низации)</w:t>
            </w:r>
          </w:p>
        </w:tc>
        <w:tc>
          <w:tcPr>
            <w:tcW w:w="5635" w:type="dxa"/>
          </w:tcPr>
          <w:p w:rsidR="008A0238" w:rsidRDefault="008A0238" w:rsidP="00BC7942">
            <w:pPr>
              <w:widowControl w:val="0"/>
              <w:ind w:right="12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8A0238" w:rsidTr="00BC7942">
        <w:tc>
          <w:tcPr>
            <w:tcW w:w="4099" w:type="dxa"/>
          </w:tcPr>
          <w:p w:rsidR="008A0238" w:rsidRPr="008A0238" w:rsidRDefault="008A0238" w:rsidP="00BC7942">
            <w:pPr>
              <w:widowControl w:val="0"/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238">
              <w:rPr>
                <w:rFonts w:ascii="Times New Roman" w:hAnsi="Times New Roman"/>
                <w:sz w:val="28"/>
                <w:szCs w:val="28"/>
              </w:rPr>
              <w:t>Краткое (официальное) название организации (с</w:t>
            </w:r>
            <w:r w:rsidRPr="008A0238">
              <w:rPr>
                <w:rFonts w:ascii="Times New Roman" w:hAnsi="Times New Roman"/>
                <w:sz w:val="28"/>
                <w:szCs w:val="28"/>
              </w:rPr>
              <w:t>о</w:t>
            </w:r>
            <w:r w:rsidRPr="008A0238">
              <w:rPr>
                <w:rFonts w:ascii="Times New Roman" w:hAnsi="Times New Roman"/>
                <w:sz w:val="28"/>
                <w:szCs w:val="28"/>
              </w:rPr>
              <w:t>гласно Уставу организации)</w:t>
            </w:r>
          </w:p>
        </w:tc>
        <w:tc>
          <w:tcPr>
            <w:tcW w:w="5635" w:type="dxa"/>
          </w:tcPr>
          <w:p w:rsidR="008A0238" w:rsidRDefault="008A0238" w:rsidP="00BC7942">
            <w:pPr>
              <w:widowControl w:val="0"/>
              <w:ind w:right="12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8A0238" w:rsidTr="00BC7942">
        <w:tc>
          <w:tcPr>
            <w:tcW w:w="4099" w:type="dxa"/>
          </w:tcPr>
          <w:p w:rsidR="008A0238" w:rsidRPr="008A0238" w:rsidRDefault="008A0238" w:rsidP="00BC7942">
            <w:pPr>
              <w:widowControl w:val="0"/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238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635" w:type="dxa"/>
          </w:tcPr>
          <w:p w:rsidR="008A0238" w:rsidRDefault="008A0238" w:rsidP="00BC7942">
            <w:pPr>
              <w:widowControl w:val="0"/>
              <w:ind w:right="12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8A0238" w:rsidTr="00BC7942">
        <w:tc>
          <w:tcPr>
            <w:tcW w:w="4099" w:type="dxa"/>
          </w:tcPr>
          <w:p w:rsidR="008A0238" w:rsidRPr="008A0238" w:rsidRDefault="008A0238" w:rsidP="00BC7942">
            <w:pPr>
              <w:widowControl w:val="0"/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238">
              <w:rPr>
                <w:rFonts w:ascii="Times New Roman" w:hAnsi="Times New Roman"/>
                <w:sz w:val="28"/>
                <w:szCs w:val="28"/>
              </w:rPr>
              <w:t>Должность (полностью)</w:t>
            </w:r>
          </w:p>
        </w:tc>
        <w:tc>
          <w:tcPr>
            <w:tcW w:w="5635" w:type="dxa"/>
          </w:tcPr>
          <w:p w:rsidR="008A0238" w:rsidRDefault="008A0238" w:rsidP="00BC7942">
            <w:pPr>
              <w:widowControl w:val="0"/>
              <w:ind w:right="12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8A0238" w:rsidTr="00BC7942">
        <w:tc>
          <w:tcPr>
            <w:tcW w:w="4099" w:type="dxa"/>
          </w:tcPr>
          <w:p w:rsidR="008A0238" w:rsidRPr="008A0238" w:rsidRDefault="008A0238" w:rsidP="00BC7942">
            <w:pPr>
              <w:widowControl w:val="0"/>
              <w:ind w:right="12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A0238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5635" w:type="dxa"/>
          </w:tcPr>
          <w:p w:rsidR="008A0238" w:rsidRDefault="008A0238" w:rsidP="00BC7942">
            <w:pPr>
              <w:widowControl w:val="0"/>
              <w:ind w:right="12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8A0238" w:rsidTr="00BC7942">
        <w:tc>
          <w:tcPr>
            <w:tcW w:w="4099" w:type="dxa"/>
          </w:tcPr>
          <w:p w:rsidR="008A0238" w:rsidRPr="008A0238" w:rsidRDefault="008A0238" w:rsidP="00BC7942">
            <w:pPr>
              <w:widowControl w:val="0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23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635" w:type="dxa"/>
          </w:tcPr>
          <w:p w:rsidR="008A0238" w:rsidRDefault="008A0238" w:rsidP="00BC7942">
            <w:pPr>
              <w:widowControl w:val="0"/>
              <w:ind w:right="12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8A0238" w:rsidTr="00BC7942">
        <w:tc>
          <w:tcPr>
            <w:tcW w:w="4099" w:type="dxa"/>
          </w:tcPr>
          <w:p w:rsidR="008A0238" w:rsidRPr="008A0238" w:rsidRDefault="008A0238" w:rsidP="00BC7942">
            <w:pPr>
              <w:widowControl w:val="0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23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 (очная /заочная)</w:t>
            </w:r>
          </w:p>
        </w:tc>
        <w:tc>
          <w:tcPr>
            <w:tcW w:w="5635" w:type="dxa"/>
          </w:tcPr>
          <w:p w:rsidR="008A0238" w:rsidRDefault="008A0238" w:rsidP="00BC7942">
            <w:pPr>
              <w:widowControl w:val="0"/>
              <w:ind w:right="12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8A0238" w:rsidTr="00BC7942">
        <w:tc>
          <w:tcPr>
            <w:tcW w:w="4099" w:type="dxa"/>
          </w:tcPr>
          <w:p w:rsidR="008A0238" w:rsidRPr="008A0238" w:rsidRDefault="008A0238" w:rsidP="00BC7942">
            <w:pPr>
              <w:widowControl w:val="0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238">
              <w:rPr>
                <w:rFonts w:ascii="Times New Roman" w:eastAsia="Times New Roman" w:hAnsi="Times New Roman" w:cs="Times New Roman"/>
                <w:sz w:val="28"/>
                <w:szCs w:val="28"/>
              </w:rPr>
              <w:t>Пожелания к условиям прож</w:t>
            </w:r>
            <w:r w:rsidRPr="008A02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A0238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вания,  необходимость брон</w:t>
            </w:r>
            <w:r w:rsidRPr="008A02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A0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рования </w:t>
            </w:r>
          </w:p>
        </w:tc>
        <w:tc>
          <w:tcPr>
            <w:tcW w:w="5635" w:type="dxa"/>
          </w:tcPr>
          <w:p w:rsidR="008A0238" w:rsidRDefault="008A0238" w:rsidP="00BC7942">
            <w:pPr>
              <w:widowControl w:val="0"/>
              <w:ind w:righ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0238" w:rsidTr="00BC7942">
        <w:tc>
          <w:tcPr>
            <w:tcW w:w="4099" w:type="dxa"/>
          </w:tcPr>
          <w:p w:rsidR="008A0238" w:rsidRPr="008A0238" w:rsidRDefault="008A0238" w:rsidP="00BC7942">
            <w:pPr>
              <w:widowControl w:val="0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2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35" w:type="dxa"/>
          </w:tcPr>
          <w:p w:rsidR="008A0238" w:rsidRDefault="008A0238" w:rsidP="00BC7942">
            <w:pPr>
              <w:widowControl w:val="0"/>
              <w:ind w:right="12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8A0238" w:rsidTr="00BC7942">
        <w:tc>
          <w:tcPr>
            <w:tcW w:w="4099" w:type="dxa"/>
          </w:tcPr>
          <w:p w:rsidR="008A0238" w:rsidRPr="008A0238" w:rsidRDefault="008A0238" w:rsidP="00BC7942">
            <w:pPr>
              <w:widowControl w:val="0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23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35" w:type="dxa"/>
          </w:tcPr>
          <w:p w:rsidR="008A0238" w:rsidRDefault="008A0238" w:rsidP="00BC7942">
            <w:pPr>
              <w:widowControl w:val="0"/>
              <w:ind w:right="12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A0238" w:rsidRPr="00EB342F" w:rsidRDefault="008A0238" w:rsidP="008A0238">
      <w:pPr>
        <w:widowControl w:val="0"/>
        <w:spacing w:after="0" w:line="240" w:lineRule="auto"/>
        <w:ind w:left="120" w:right="12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68EB" w:rsidRDefault="00A368EB"/>
    <w:sectPr w:rsidR="00A368EB" w:rsidSect="00AB28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89"/>
    <w:rsid w:val="00770189"/>
    <w:rsid w:val="008A0238"/>
    <w:rsid w:val="00A3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Home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2018-10-24T11:38:00Z</dcterms:created>
  <dcterms:modified xsi:type="dcterms:W3CDTF">2018-10-24T11:39:00Z</dcterms:modified>
</cp:coreProperties>
</file>